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A5895" w14:textId="450F90F7" w:rsidR="00D2118A" w:rsidRPr="00F3187C" w:rsidRDefault="00D2118A" w:rsidP="00D2118A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F3187C">
        <w:rPr>
          <w:rFonts w:ascii="Arial" w:eastAsia="MS Mincho" w:hAnsi="Arial" w:cs="Arial"/>
          <w:b/>
          <w:sz w:val="24"/>
          <w:szCs w:val="24"/>
        </w:rPr>
        <w:t>3GPP TSG-RAN WG4 Meeting #106bis-e</w:t>
      </w:r>
      <w:r w:rsidRPr="00F3187C">
        <w:rPr>
          <w:rFonts w:ascii="Arial" w:eastAsia="MS Mincho" w:hAnsi="Arial" w:cs="Arial"/>
          <w:b/>
          <w:sz w:val="24"/>
          <w:szCs w:val="24"/>
        </w:rPr>
        <w:tab/>
        <w:t>R4-23</w:t>
      </w:r>
      <w:r w:rsidR="000E669F" w:rsidRPr="00F3187C">
        <w:rPr>
          <w:rFonts w:ascii="Arial" w:eastAsia="MS Mincho" w:hAnsi="Arial" w:cs="Arial"/>
          <w:b/>
          <w:sz w:val="24"/>
          <w:szCs w:val="24"/>
        </w:rPr>
        <w:t>05965</w:t>
      </w:r>
    </w:p>
    <w:p w14:paraId="2A853063" w14:textId="77777777" w:rsidR="00D2118A" w:rsidRPr="00F3187C" w:rsidRDefault="00D2118A" w:rsidP="00D2118A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F3187C">
        <w:rPr>
          <w:rFonts w:ascii="Arial" w:hAnsi="Arial"/>
          <w:b/>
          <w:sz w:val="24"/>
          <w:szCs w:val="24"/>
          <w:lang w:eastAsia="zh-CN"/>
        </w:rPr>
        <w:t>Electronic Meeting, 17 April ‒ 26 April 2023</w:t>
      </w:r>
    </w:p>
    <w:p w14:paraId="1226C057" w14:textId="19657EF9" w:rsidR="00E61455" w:rsidRPr="00F3187C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F3187C">
        <w:rPr>
          <w:rFonts w:ascii="Arial" w:hAnsi="Arial" w:cs="Arial"/>
          <w:b/>
        </w:rPr>
        <w:t xml:space="preserve">Title: </w:t>
      </w:r>
      <w:r w:rsidRPr="00F3187C">
        <w:rPr>
          <w:rFonts w:ascii="Arial" w:hAnsi="Arial" w:cs="Arial"/>
          <w:b/>
        </w:rPr>
        <w:tab/>
      </w:r>
      <w:r w:rsidR="006813F7" w:rsidRPr="00F3187C">
        <w:rPr>
          <w:rFonts w:ascii="Arial" w:hAnsi="Arial" w:cs="Arial"/>
          <w:lang w:eastAsia="zh-CN"/>
        </w:rPr>
        <w:t>WF on IoT NTN SAN demodulation requirements</w:t>
      </w:r>
    </w:p>
    <w:p w14:paraId="73AD8CE3" w14:textId="7E71C160" w:rsidR="00E61455" w:rsidRPr="00F3187C" w:rsidRDefault="00E61455" w:rsidP="00E61455">
      <w:pPr>
        <w:tabs>
          <w:tab w:val="left" w:pos="1985"/>
        </w:tabs>
        <w:jc w:val="both"/>
        <w:rPr>
          <w:rFonts w:ascii="Arial" w:hAnsi="Arial" w:cs="Arial"/>
          <w:lang w:eastAsia="zh-CN"/>
        </w:rPr>
      </w:pPr>
      <w:r w:rsidRPr="00F3187C">
        <w:rPr>
          <w:rFonts w:ascii="Arial" w:hAnsi="Arial" w:cs="Arial"/>
          <w:b/>
        </w:rPr>
        <w:t>Agenda Item:</w:t>
      </w:r>
      <w:r w:rsidRPr="00F3187C">
        <w:rPr>
          <w:rFonts w:ascii="Arial" w:hAnsi="Arial" w:cs="Arial"/>
          <w:b/>
        </w:rPr>
        <w:tab/>
      </w:r>
      <w:r w:rsidR="00167D97" w:rsidRPr="00F3187C">
        <w:rPr>
          <w:rFonts w:ascii="Arial" w:hAnsi="Arial" w:cs="Arial"/>
          <w:lang w:eastAsia="zh-CN"/>
        </w:rPr>
        <w:t>6.8.8</w:t>
      </w:r>
    </w:p>
    <w:p w14:paraId="6402E503" w14:textId="1E1ED8B1" w:rsidR="00D84BD0" w:rsidRPr="00F3187C" w:rsidRDefault="00D84BD0" w:rsidP="00D84BD0">
      <w:pPr>
        <w:tabs>
          <w:tab w:val="left" w:pos="1985"/>
        </w:tabs>
        <w:jc w:val="both"/>
        <w:rPr>
          <w:rFonts w:ascii="Arial" w:hAnsi="Arial" w:cs="Arial"/>
        </w:rPr>
      </w:pPr>
      <w:r w:rsidRPr="00F3187C">
        <w:rPr>
          <w:rFonts w:ascii="Arial" w:hAnsi="Arial" w:cs="Arial"/>
          <w:b/>
        </w:rPr>
        <w:t xml:space="preserve">Source: </w:t>
      </w:r>
      <w:r w:rsidRPr="00F3187C">
        <w:rPr>
          <w:rFonts w:ascii="Arial" w:hAnsi="Arial" w:cs="Arial"/>
          <w:b/>
        </w:rPr>
        <w:tab/>
      </w:r>
      <w:r w:rsidR="00167D97" w:rsidRPr="00F3187C">
        <w:rPr>
          <w:rFonts w:ascii="Arial" w:hAnsi="Arial" w:cs="Arial"/>
          <w:b/>
        </w:rPr>
        <w:t>Ericsson</w:t>
      </w:r>
    </w:p>
    <w:p w14:paraId="74140C72" w14:textId="31434953" w:rsidR="00163132" w:rsidRPr="00F3187C" w:rsidRDefault="00E61455" w:rsidP="00AC7A19">
      <w:pPr>
        <w:tabs>
          <w:tab w:val="left" w:pos="1985"/>
        </w:tabs>
        <w:jc w:val="both"/>
        <w:rPr>
          <w:rFonts w:ascii="Arial" w:hAnsi="Arial" w:cs="Arial"/>
          <w:lang w:eastAsia="zh-CN"/>
        </w:rPr>
      </w:pPr>
      <w:r w:rsidRPr="00F3187C">
        <w:rPr>
          <w:rFonts w:ascii="Arial" w:hAnsi="Arial" w:cs="Arial"/>
          <w:b/>
        </w:rPr>
        <w:t>Document for:</w:t>
      </w:r>
      <w:r w:rsidRPr="00F3187C">
        <w:rPr>
          <w:rFonts w:ascii="Arial" w:hAnsi="Arial" w:cs="Arial"/>
          <w:b/>
        </w:rPr>
        <w:tab/>
      </w:r>
      <w:r w:rsidR="00280D59" w:rsidRPr="00F3187C">
        <w:rPr>
          <w:rFonts w:ascii="Arial" w:hAnsi="Arial" w:cs="Arial"/>
          <w:lang w:eastAsia="zh-CN"/>
        </w:rPr>
        <w:t>Approval</w:t>
      </w:r>
    </w:p>
    <w:p w14:paraId="5C8CB0EF" w14:textId="251D7110" w:rsidR="00CB794E" w:rsidRPr="00F3187C" w:rsidRDefault="00CB794E" w:rsidP="00CB794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after="180" w:line="240" w:lineRule="auto"/>
        <w:ind w:left="432" w:hanging="432"/>
        <w:outlineLvl w:val="0"/>
        <w:rPr>
          <w:rFonts w:ascii="Arial" w:eastAsia="SimSun" w:hAnsi="Arial" w:cs="Times New Roman"/>
          <w:sz w:val="28"/>
          <w:szCs w:val="28"/>
          <w:lang w:eastAsia="en-US"/>
        </w:rPr>
      </w:pPr>
      <w:bookmarkStart w:id="0" w:name="_Hlk132979561"/>
      <w:r w:rsidRPr="00F3187C">
        <w:rPr>
          <w:rFonts w:ascii="Arial" w:eastAsia="SimSun" w:hAnsi="Arial" w:cs="Times New Roman"/>
          <w:sz w:val="28"/>
          <w:szCs w:val="28"/>
          <w:lang w:eastAsia="en-US"/>
        </w:rPr>
        <w:t>Topic #</w:t>
      </w:r>
      <w:r w:rsidR="0050475B" w:rsidRPr="00F3187C">
        <w:rPr>
          <w:rFonts w:ascii="Arial" w:eastAsia="SimSun" w:hAnsi="Arial" w:cs="Times New Roman"/>
          <w:sz w:val="28"/>
          <w:szCs w:val="28"/>
          <w:lang w:eastAsia="en-US"/>
        </w:rPr>
        <w:t>1</w:t>
      </w:r>
      <w:r w:rsidRPr="00F3187C">
        <w:rPr>
          <w:rFonts w:ascii="Arial" w:eastAsia="SimSun" w:hAnsi="Arial" w:cs="Times New Roman"/>
          <w:sz w:val="28"/>
          <w:szCs w:val="28"/>
          <w:lang w:eastAsia="en-US"/>
        </w:rPr>
        <w:t>: General</w:t>
      </w:r>
    </w:p>
    <w:p w14:paraId="1C6CAF45" w14:textId="16222E95" w:rsidR="00CB794E" w:rsidRPr="00F3187C" w:rsidRDefault="00CB794E" w:rsidP="00CB794E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sz w:val="24"/>
          <w:szCs w:val="24"/>
          <w:lang w:eastAsia="en-US"/>
        </w:rPr>
      </w:pPr>
      <w:r w:rsidRPr="00F3187C">
        <w:rPr>
          <w:rFonts w:ascii="Arial" w:eastAsia="SimSun" w:hAnsi="Arial" w:cs="Times New Roman"/>
          <w:sz w:val="24"/>
          <w:szCs w:val="24"/>
          <w:lang w:eastAsia="en-US"/>
        </w:rPr>
        <w:t xml:space="preserve">Sub-topic </w:t>
      </w:r>
      <w:r w:rsidR="0050475B" w:rsidRPr="00F3187C">
        <w:rPr>
          <w:rFonts w:ascii="Arial" w:eastAsia="SimSun" w:hAnsi="Arial" w:cs="Times New Roman"/>
          <w:sz w:val="24"/>
          <w:szCs w:val="24"/>
          <w:lang w:eastAsia="en-US"/>
        </w:rPr>
        <w:t>1</w:t>
      </w:r>
      <w:r w:rsidRPr="00F3187C">
        <w:rPr>
          <w:rFonts w:ascii="Arial" w:eastAsia="SimSun" w:hAnsi="Arial" w:cs="Times New Roman"/>
          <w:sz w:val="24"/>
          <w:szCs w:val="24"/>
          <w:lang w:eastAsia="en-US"/>
        </w:rPr>
        <w:t xml:space="preserve">-1: </w:t>
      </w:r>
      <w:r w:rsidR="0050475B" w:rsidRPr="00F3187C">
        <w:rPr>
          <w:rFonts w:ascii="Arial" w:eastAsia="SimSun" w:hAnsi="Arial" w:cs="Times New Roman"/>
          <w:sz w:val="24"/>
          <w:szCs w:val="24"/>
          <w:lang w:eastAsia="en-US"/>
        </w:rPr>
        <w:t>pre-compensation gap</w:t>
      </w:r>
    </w:p>
    <w:p w14:paraId="108CB9DE" w14:textId="0BCE33AE" w:rsidR="00CB794E" w:rsidRPr="00F3187C" w:rsidRDefault="00CB794E" w:rsidP="00CB794E">
      <w:pPr>
        <w:spacing w:after="18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 xml:space="preserve">Agreement: </w:t>
      </w:r>
      <w:r w:rsidR="0050475B"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>Whether to consider the multi-segment scenario in the SAN demodulation requirements</w:t>
      </w:r>
    </w:p>
    <w:p w14:paraId="01C33E49" w14:textId="208D968B" w:rsidR="00CB794E" w:rsidRPr="00F3187C" w:rsidRDefault="0050475B" w:rsidP="000C6638">
      <w:pPr>
        <w:pStyle w:val="ListParagraph"/>
        <w:numPr>
          <w:ilvl w:val="1"/>
          <w:numId w:val="31"/>
        </w:numPr>
        <w:ind w:firstLineChars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No</w:t>
      </w:r>
      <w:r w:rsidR="000C6638"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(UL channel transmission duration should not exceed </w:t>
      </w:r>
      <w:proofErr w:type="spellStart"/>
      <w:r w:rsidR="000C6638"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TxDuration</w:t>
      </w:r>
      <w:proofErr w:type="spellEnd"/>
      <w:r w:rsidR="000C6638"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parameter)</w:t>
      </w:r>
    </w:p>
    <w:p w14:paraId="3A3938AF" w14:textId="5A6FEE07" w:rsidR="00CB794E" w:rsidRPr="00F3187C" w:rsidRDefault="00CB794E" w:rsidP="00CB794E">
      <w:pPr>
        <w:spacing w:after="18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</w:pPr>
    </w:p>
    <w:bookmarkEnd w:id="0"/>
    <w:p w14:paraId="393F669B" w14:textId="1F661FD2" w:rsidR="0050475B" w:rsidRPr="00F3187C" w:rsidRDefault="0050475B" w:rsidP="0050475B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sz w:val="24"/>
          <w:szCs w:val="24"/>
          <w:lang w:eastAsia="en-US"/>
        </w:rPr>
      </w:pPr>
      <w:r w:rsidRPr="00F3187C">
        <w:rPr>
          <w:rFonts w:ascii="Arial" w:eastAsia="SimSun" w:hAnsi="Arial" w:cs="Times New Roman"/>
          <w:sz w:val="24"/>
          <w:szCs w:val="24"/>
          <w:lang w:eastAsia="en-US"/>
        </w:rPr>
        <w:t>Sub-topic 1-2: Frequency offset drift</w:t>
      </w:r>
    </w:p>
    <w:p w14:paraId="042E69E5" w14:textId="32EF344D" w:rsidR="0050475B" w:rsidRPr="00F3187C" w:rsidRDefault="0050475B" w:rsidP="0050475B">
      <w:pPr>
        <w:spacing w:after="18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>Agreement: Doppler offset drift modeling</w:t>
      </w:r>
    </w:p>
    <w:p w14:paraId="7F506E99" w14:textId="77777777" w:rsidR="001305A7" w:rsidRPr="00F3187C" w:rsidRDefault="001305A7" w:rsidP="001305A7">
      <w:pPr>
        <w:pStyle w:val="ListParagraph"/>
        <w:numPr>
          <w:ilvl w:val="1"/>
          <w:numId w:val="31"/>
        </w:numPr>
        <w:ind w:firstLineChars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Apply Doppler offset drift model on PUSCH, PUCCH, NPUSCH format 1 and NPUSCH format 2.</w:t>
      </w:r>
    </w:p>
    <w:p w14:paraId="4BAFE941" w14:textId="77777777" w:rsidR="001305A7" w:rsidRPr="00F3187C" w:rsidRDefault="001305A7" w:rsidP="001305A7">
      <w:pPr>
        <w:pStyle w:val="ListParagraph"/>
        <w:numPr>
          <w:ilvl w:val="1"/>
          <w:numId w:val="31"/>
        </w:numPr>
        <w:ind w:firstLineChars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Not consider Doppler offset drift model for PRACH and NPRACH performance requirements.</w:t>
      </w:r>
    </w:p>
    <w:p w14:paraId="03A11AD6" w14:textId="3AD79E37" w:rsidR="0050475B" w:rsidRPr="00F3187C" w:rsidRDefault="0050475B" w:rsidP="0050475B">
      <w:pPr>
        <w:pStyle w:val="ListParagraph"/>
        <w:numPr>
          <w:ilvl w:val="1"/>
          <w:numId w:val="31"/>
        </w:numPr>
        <w:ind w:firstLineChars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Use fixed (the largest) frequency offset value for the SAN demodulation requirement</w:t>
      </w:r>
      <w:r w:rsidR="00AD3FE9"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See the table below for the additional </w:t>
      </w:r>
      <w:r w:rsidR="00511C1E"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largest </w:t>
      </w:r>
      <w:r w:rsidR="00AD3FE9"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Doppler shift.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85"/>
        <w:gridCol w:w="1926"/>
        <w:gridCol w:w="2431"/>
        <w:gridCol w:w="2715"/>
      </w:tblGrid>
      <w:tr w:rsidR="00AD3FE9" w:rsidRPr="00F3187C" w14:paraId="3D50B202" w14:textId="77777777" w:rsidTr="00D91DDE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BA11" w14:textId="77777777" w:rsidR="00AD3FE9" w:rsidRPr="00F3187C" w:rsidRDefault="00AD3FE9" w:rsidP="00D91DDE">
            <w:pPr>
              <w:pStyle w:val="TAH"/>
              <w:rPr>
                <w:lang w:eastAsia="en-US"/>
              </w:rPr>
            </w:pPr>
            <w:bookmarkStart w:id="1" w:name="_Hlk133331188"/>
            <w:r w:rsidRPr="00F3187C">
              <w:rPr>
                <w:lang w:eastAsia="zh-CN"/>
              </w:rPr>
              <w:t>Channel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E4F8" w14:textId="77777777" w:rsidR="00AD3FE9" w:rsidRPr="00F3187C" w:rsidRDefault="00AD3FE9" w:rsidP="00D91DDE">
            <w:pPr>
              <w:pStyle w:val="TAH"/>
              <w:rPr>
                <w:lang w:eastAsia="en-US"/>
              </w:rPr>
            </w:pPr>
            <w:r w:rsidRPr="00F3187C">
              <w:rPr>
                <w:lang w:eastAsia="zh-CN"/>
              </w:rPr>
              <w:t>Repetition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F0F5" w14:textId="77777777" w:rsidR="00AD3FE9" w:rsidRPr="00F3187C" w:rsidRDefault="00AD3FE9" w:rsidP="00D91DDE">
            <w:pPr>
              <w:pStyle w:val="TAH"/>
              <w:rPr>
                <w:lang w:eastAsia="zh-CN"/>
              </w:rPr>
            </w:pPr>
            <w:r w:rsidRPr="00F3187C">
              <w:rPr>
                <w:lang w:eastAsia="zh-CN"/>
              </w:rPr>
              <w:t>Tx duration in one segment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D24D" w14:textId="77777777" w:rsidR="00AD3FE9" w:rsidRPr="00F3187C" w:rsidRDefault="00AD3FE9" w:rsidP="00D91DDE">
            <w:pPr>
              <w:pStyle w:val="TAH"/>
              <w:rPr>
                <w:lang w:eastAsia="en-US"/>
              </w:rPr>
            </w:pPr>
            <w:r w:rsidRPr="00F3187C">
              <w:rPr>
                <w:lang w:eastAsia="zh-CN"/>
              </w:rPr>
              <w:t>Largest frequency offset value (Hz)</w:t>
            </w:r>
          </w:p>
        </w:tc>
      </w:tr>
      <w:tr w:rsidR="00AD3FE9" w:rsidRPr="00F3187C" w14:paraId="2A704154" w14:textId="77777777" w:rsidTr="00D91DDE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CEFE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proofErr w:type="spellStart"/>
            <w:r w:rsidRPr="00F3187C">
              <w:rPr>
                <w:lang w:eastAsia="zh-CN"/>
              </w:rPr>
              <w:t>eMTC</w:t>
            </w:r>
            <w:proofErr w:type="spellEnd"/>
            <w:r w:rsidRPr="00F3187C">
              <w:rPr>
                <w:lang w:eastAsia="zh-CN"/>
              </w:rPr>
              <w:t xml:space="preserve"> PUSCH CE mode A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F10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8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AC04" w14:textId="77777777" w:rsidR="00AD3FE9" w:rsidRPr="00F3187C" w:rsidRDefault="00AD3FE9" w:rsidP="00D91DDE">
            <w:pPr>
              <w:pStyle w:val="TAC"/>
              <w:rPr>
                <w:lang w:eastAsia="zh-CN"/>
              </w:rPr>
            </w:pPr>
            <w:r w:rsidRPr="00F3187C">
              <w:rPr>
                <w:lang w:eastAsia="zh-CN"/>
              </w:rPr>
              <w:t>8ms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022D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4</w:t>
            </w:r>
          </w:p>
        </w:tc>
      </w:tr>
      <w:tr w:rsidR="00AD3FE9" w:rsidRPr="00F3187C" w14:paraId="0E727D80" w14:textId="77777777" w:rsidTr="00D91DDE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0A36" w14:textId="77777777" w:rsidR="00AD3FE9" w:rsidRPr="00F3187C" w:rsidRDefault="00AD3FE9" w:rsidP="00D91DDE">
            <w:pPr>
              <w:pStyle w:val="TAC"/>
              <w:rPr>
                <w:lang w:val="sv-SE" w:eastAsia="en-US"/>
              </w:rPr>
            </w:pPr>
            <w:r w:rsidRPr="00F3187C">
              <w:rPr>
                <w:lang w:val="sv-SE" w:eastAsia="zh-CN"/>
              </w:rPr>
              <w:t>eMTC PUSCH CE mode B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7329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256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D8EB" w14:textId="77777777" w:rsidR="00AD3FE9" w:rsidRPr="00F3187C" w:rsidRDefault="00AD3FE9" w:rsidP="00D91DDE">
            <w:pPr>
              <w:pStyle w:val="TAC"/>
              <w:rPr>
                <w:lang w:eastAsia="zh-CN"/>
              </w:rPr>
            </w:pPr>
            <w:r w:rsidRPr="00F3187C">
              <w:rPr>
                <w:lang w:eastAsia="zh-CN"/>
              </w:rPr>
              <w:t>256ms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6DDE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128</w:t>
            </w:r>
          </w:p>
        </w:tc>
      </w:tr>
      <w:tr w:rsidR="00AD3FE9" w:rsidRPr="00F3187C" w14:paraId="1A32B982" w14:textId="77777777" w:rsidTr="00D91DDE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432D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proofErr w:type="spellStart"/>
            <w:r w:rsidRPr="00F3187C">
              <w:rPr>
                <w:lang w:eastAsia="zh-CN"/>
              </w:rPr>
              <w:t>eMTC</w:t>
            </w:r>
            <w:proofErr w:type="spellEnd"/>
            <w:r w:rsidRPr="00F3187C">
              <w:rPr>
                <w:lang w:eastAsia="zh-CN"/>
              </w:rPr>
              <w:t xml:space="preserve"> PUCCH format 1a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09F4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8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BFE4" w14:textId="77777777" w:rsidR="00AD3FE9" w:rsidRPr="00F3187C" w:rsidRDefault="00AD3FE9" w:rsidP="00D91DDE">
            <w:pPr>
              <w:pStyle w:val="TAC"/>
              <w:rPr>
                <w:lang w:eastAsia="zh-CN"/>
              </w:rPr>
            </w:pPr>
            <w:r w:rsidRPr="00F3187C">
              <w:rPr>
                <w:lang w:eastAsia="zh-CN"/>
              </w:rPr>
              <w:t>8ms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570A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4</w:t>
            </w:r>
          </w:p>
        </w:tc>
      </w:tr>
      <w:tr w:rsidR="00AD3FE9" w:rsidRPr="00F3187C" w14:paraId="4F73A3E7" w14:textId="77777777" w:rsidTr="00D91DDE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5D6A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NPUSCH format 1, 3.75KHz, 1 tone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63EE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4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72AF" w14:textId="77777777" w:rsidR="00AD3FE9" w:rsidRPr="00F3187C" w:rsidRDefault="00AD3FE9" w:rsidP="00D91DDE">
            <w:pPr>
              <w:pStyle w:val="TAC"/>
              <w:rPr>
                <w:lang w:eastAsia="zh-CN"/>
              </w:rPr>
            </w:pPr>
            <w:r w:rsidRPr="00F3187C">
              <w:rPr>
                <w:lang w:eastAsia="zh-CN"/>
              </w:rPr>
              <w:t>256ms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7985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160</w:t>
            </w:r>
          </w:p>
        </w:tc>
      </w:tr>
      <w:tr w:rsidR="00AD3FE9" w:rsidRPr="00F3187C" w14:paraId="54FD5F90" w14:textId="77777777" w:rsidTr="00D91DDE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C4CA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NPUSCH format 1, 15KHz, 12 tones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3420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16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90D" w14:textId="77777777" w:rsidR="00AD3FE9" w:rsidRPr="00F3187C" w:rsidRDefault="00AD3FE9" w:rsidP="00D91DDE">
            <w:pPr>
              <w:pStyle w:val="TAC"/>
              <w:rPr>
                <w:lang w:eastAsia="zh-CN"/>
              </w:rPr>
            </w:pPr>
            <w:r w:rsidRPr="00F3187C">
              <w:rPr>
                <w:lang w:eastAsia="zh-CN"/>
              </w:rPr>
              <w:t>16ms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5101" w14:textId="42586E8E" w:rsidR="00AD3FE9" w:rsidRPr="00F3187C" w:rsidRDefault="001516AB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8</w:t>
            </w:r>
          </w:p>
        </w:tc>
      </w:tr>
      <w:tr w:rsidR="00AD3FE9" w:rsidRPr="00F3187C" w14:paraId="1CD0AD2D" w14:textId="77777777" w:rsidTr="00D91DDE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0D1A" w14:textId="066985A0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NPUSCH format 2</w:t>
            </w:r>
            <w:r w:rsidR="008F7052" w:rsidRPr="00F3187C">
              <w:rPr>
                <w:lang w:eastAsia="zh-CN"/>
              </w:rPr>
              <w:t>,</w:t>
            </w:r>
            <w:r w:rsidRPr="00F3187C">
              <w:rPr>
                <w:lang w:eastAsia="zh-CN"/>
              </w:rPr>
              <w:t xml:space="preserve"> 3.75KHz, 1 tone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669A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16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F8B7" w14:textId="77777777" w:rsidR="00AD3FE9" w:rsidRPr="00F3187C" w:rsidRDefault="00AD3FE9" w:rsidP="00D91DDE">
            <w:pPr>
              <w:pStyle w:val="TAC"/>
              <w:rPr>
                <w:lang w:eastAsia="zh-CN"/>
              </w:rPr>
            </w:pPr>
            <w:r w:rsidRPr="00F3187C">
              <w:rPr>
                <w:lang w:eastAsia="zh-CN"/>
              </w:rPr>
              <w:t>128ms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44FE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64</w:t>
            </w:r>
          </w:p>
        </w:tc>
      </w:tr>
      <w:tr w:rsidR="00AD3FE9" w:rsidRPr="00F3187C" w14:paraId="6B9C2A0B" w14:textId="77777777" w:rsidTr="00D91DDE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5637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NPUSCH format 2, 15KHz, 1 tone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3EAB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16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F2ED" w14:textId="77777777" w:rsidR="00AD3FE9" w:rsidRPr="00F3187C" w:rsidRDefault="00AD3FE9" w:rsidP="00D91DDE">
            <w:pPr>
              <w:pStyle w:val="TAC"/>
              <w:rPr>
                <w:lang w:eastAsia="zh-CN"/>
              </w:rPr>
            </w:pPr>
            <w:r w:rsidRPr="00F3187C">
              <w:rPr>
                <w:lang w:eastAsia="zh-CN"/>
              </w:rPr>
              <w:t>32ms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288A" w14:textId="77777777" w:rsidR="00AD3FE9" w:rsidRPr="00F3187C" w:rsidRDefault="00AD3FE9" w:rsidP="00D91DDE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16</w:t>
            </w:r>
          </w:p>
        </w:tc>
      </w:tr>
      <w:bookmarkEnd w:id="1"/>
    </w:tbl>
    <w:p w14:paraId="409B875B" w14:textId="26C91F79" w:rsidR="0050475B" w:rsidRPr="00F3187C" w:rsidRDefault="0050475B" w:rsidP="00CB794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336347BE" w14:textId="754DA571" w:rsidR="004E7C9E" w:rsidRPr="00F3187C" w:rsidRDefault="004E7C9E" w:rsidP="004E7C9E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sz w:val="24"/>
          <w:szCs w:val="24"/>
          <w:lang w:eastAsia="en-US"/>
        </w:rPr>
      </w:pPr>
      <w:r w:rsidRPr="00F3187C">
        <w:rPr>
          <w:rFonts w:ascii="Arial" w:eastAsia="SimSun" w:hAnsi="Arial" w:cs="Times New Roman"/>
          <w:sz w:val="24"/>
          <w:szCs w:val="24"/>
          <w:lang w:eastAsia="en-US"/>
        </w:rPr>
        <w:t>Sub-topic 1-3: Timing offset drift</w:t>
      </w:r>
    </w:p>
    <w:p w14:paraId="3B986E17" w14:textId="1784293B" w:rsidR="004E7C9E" w:rsidRPr="00F3187C" w:rsidRDefault="004E7C9E" w:rsidP="004E7C9E">
      <w:pPr>
        <w:spacing w:after="18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>Agreement: Whether to consider timing offset drift model</w:t>
      </w:r>
    </w:p>
    <w:p w14:paraId="447C504C" w14:textId="77777777" w:rsidR="004E7C9E" w:rsidRPr="00F3187C" w:rsidRDefault="004E7C9E" w:rsidP="004E7C9E">
      <w:pPr>
        <w:pStyle w:val="ListParagraph"/>
        <w:numPr>
          <w:ilvl w:val="1"/>
          <w:numId w:val="31"/>
        </w:numPr>
        <w:ind w:firstLineChars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The total timing offset doesn’t exceed the CP.</w:t>
      </w:r>
    </w:p>
    <w:p w14:paraId="61C43275" w14:textId="702148F3" w:rsidR="004E7C9E" w:rsidRPr="00F3187C" w:rsidRDefault="004E7C9E" w:rsidP="004E7C9E">
      <w:pPr>
        <w:pStyle w:val="ListParagraph"/>
        <w:numPr>
          <w:ilvl w:val="1"/>
          <w:numId w:val="31"/>
        </w:numPr>
        <w:ind w:firstLineChars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Not consider timing offset drift model in TS36.108 but consider it in TS36.181</w:t>
      </w:r>
    </w:p>
    <w:p w14:paraId="02512E6D" w14:textId="77777777" w:rsidR="00127CAD" w:rsidRPr="00F3187C" w:rsidRDefault="00127CAD" w:rsidP="00CB794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3FD552FB" w14:textId="03FBA651" w:rsidR="00012E00" w:rsidRPr="00F3187C" w:rsidRDefault="00012E00" w:rsidP="00012E00">
      <w:pPr>
        <w:spacing w:after="18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 xml:space="preserve">Agreement: </w:t>
      </w:r>
      <w:r w:rsidR="004739E2"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>Timing offset drift model</w:t>
      </w:r>
      <w:r w:rsidR="004739E2" w:rsidRPr="00F3187C" w:rsidDel="004739E2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 xml:space="preserve"> </w:t>
      </w:r>
    </w:p>
    <w:p w14:paraId="45E5FFE7" w14:textId="190B5C56" w:rsidR="00012E00" w:rsidRPr="00F3187C" w:rsidRDefault="00012E00" w:rsidP="00012E00">
      <w:pPr>
        <w:pStyle w:val="ListParagraph"/>
        <w:numPr>
          <w:ilvl w:val="1"/>
          <w:numId w:val="31"/>
        </w:numPr>
        <w:ind w:firstLineChars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Apply the additional transmitting timing drift to PUSCH, PUCCH, NPUSCH format 1 and NPUSCH format 2. </w:t>
      </w:r>
    </w:p>
    <w:p w14:paraId="63E208A3" w14:textId="04E74F39" w:rsidR="004B03C6" w:rsidRPr="00F3187C" w:rsidRDefault="004B03C6" w:rsidP="004739E2">
      <w:pPr>
        <w:pStyle w:val="ListParagraph"/>
        <w:numPr>
          <w:ilvl w:val="1"/>
          <w:numId w:val="31"/>
        </w:numPr>
        <w:ind w:firstLineChars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Not consider additional transmitting timing drift for PRACH and NPRACH performance requirements</w:t>
      </w:r>
    </w:p>
    <w:p w14:paraId="642FAB8B" w14:textId="656F0829" w:rsidR="00B26633" w:rsidRPr="00F3187C" w:rsidRDefault="00B26633" w:rsidP="00B26633">
      <w:pPr>
        <w:pStyle w:val="ListParagraph"/>
        <w:numPr>
          <w:ilvl w:val="1"/>
          <w:numId w:val="31"/>
        </w:numPr>
        <w:ind w:firstLineChars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Apply the gradual transmission timing offset model with </w:t>
      </w:r>
      <w:r w:rsidR="00685CDF"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step size </w:t>
      </w:r>
      <w:proofErr w:type="spellStart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Δt</w:t>
      </w:r>
      <w:proofErr w:type="spellEnd"/>
      <w:r w:rsidR="005B1BFE"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. See the table below for the step size per chan</w:t>
      </w:r>
      <w:r w:rsidR="005475A4"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n</w:t>
      </w:r>
      <w:r w:rsidR="005B1BFE"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el. </w:t>
      </w:r>
    </w:p>
    <w:tbl>
      <w:tblPr>
        <w:tblStyle w:val="TableGrid"/>
        <w:tblW w:w="10741" w:type="dxa"/>
        <w:tblLook w:val="04A0" w:firstRow="1" w:lastRow="0" w:firstColumn="1" w:lastColumn="0" w:noHBand="0" w:noVBand="1"/>
      </w:tblPr>
      <w:tblGrid>
        <w:gridCol w:w="3385"/>
        <w:gridCol w:w="1926"/>
        <w:gridCol w:w="2715"/>
        <w:gridCol w:w="2715"/>
      </w:tblGrid>
      <w:tr w:rsidR="0059210C" w:rsidRPr="00F3187C" w14:paraId="7D14EC71" w14:textId="77777777" w:rsidTr="008F168F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A60A" w14:textId="77777777" w:rsidR="0059210C" w:rsidRPr="00F3187C" w:rsidRDefault="0059210C" w:rsidP="0059210C">
            <w:pPr>
              <w:pStyle w:val="TAH"/>
              <w:rPr>
                <w:lang w:eastAsia="en-US"/>
              </w:rPr>
            </w:pPr>
            <w:r w:rsidRPr="00F3187C">
              <w:rPr>
                <w:lang w:eastAsia="zh-CN"/>
              </w:rPr>
              <w:lastRenderedPageBreak/>
              <w:t>Channel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738D" w14:textId="77777777" w:rsidR="0059210C" w:rsidRPr="00F3187C" w:rsidRDefault="0059210C" w:rsidP="0059210C">
            <w:pPr>
              <w:pStyle w:val="TAH"/>
              <w:rPr>
                <w:lang w:eastAsia="en-US"/>
              </w:rPr>
            </w:pPr>
            <w:r w:rsidRPr="00F3187C">
              <w:rPr>
                <w:lang w:eastAsia="zh-CN"/>
              </w:rPr>
              <w:t>Repetition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76C1" w14:textId="77450CEA" w:rsidR="0059210C" w:rsidRPr="00F3187C" w:rsidRDefault="0059210C" w:rsidP="0059210C">
            <w:pPr>
              <w:pStyle w:val="TAH"/>
              <w:rPr>
                <w:lang w:eastAsia="zh-CN"/>
              </w:rPr>
            </w:pPr>
            <w:r w:rsidRPr="00F3187C">
              <w:rPr>
                <w:lang w:eastAsia="zh-CN"/>
              </w:rPr>
              <w:t>Tx duration in one segment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B9A6" w14:textId="037BDC94" w:rsidR="0059210C" w:rsidRPr="00F3187C" w:rsidRDefault="0059210C" w:rsidP="0059210C">
            <w:pPr>
              <w:pStyle w:val="TAH"/>
              <w:rPr>
                <w:lang w:eastAsia="en-US"/>
              </w:rPr>
            </w:pPr>
            <w:r w:rsidRPr="00F3187C">
              <w:rPr>
                <w:lang w:eastAsia="zh-CN"/>
              </w:rPr>
              <w:t xml:space="preserve">Step size </w:t>
            </w:r>
            <w:proofErr w:type="spellStart"/>
            <w:r w:rsidRPr="00F3187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Δt</w:t>
            </w:r>
            <w:proofErr w:type="spellEnd"/>
          </w:p>
        </w:tc>
      </w:tr>
      <w:tr w:rsidR="0059210C" w:rsidRPr="00F3187C" w14:paraId="51B9BE09" w14:textId="77777777" w:rsidTr="0059210C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B4C5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proofErr w:type="spellStart"/>
            <w:r w:rsidRPr="00F3187C">
              <w:rPr>
                <w:lang w:eastAsia="zh-CN"/>
              </w:rPr>
              <w:t>eMTC</w:t>
            </w:r>
            <w:proofErr w:type="spellEnd"/>
            <w:r w:rsidRPr="00F3187C">
              <w:rPr>
                <w:lang w:eastAsia="zh-CN"/>
              </w:rPr>
              <w:t xml:space="preserve"> PUSCH CE mode A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BE03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1B03" w14:textId="2F0D77AA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8ms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F968" w14:textId="06A39D06" w:rsidR="0059210C" w:rsidRPr="00F3187C" w:rsidRDefault="006D6B8B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en-US"/>
              </w:rPr>
              <w:t>[0.01]</w:t>
            </w:r>
            <w:r w:rsidR="005D5847" w:rsidRPr="00F3187C">
              <w:rPr>
                <w:lang w:eastAsia="en-US"/>
              </w:rPr>
              <w:t xml:space="preserve"> </w:t>
            </w:r>
            <w:r w:rsidR="005D5847" w:rsidRPr="00F3187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µs per subframe</w:t>
            </w:r>
          </w:p>
        </w:tc>
      </w:tr>
      <w:tr w:rsidR="0059210C" w:rsidRPr="00F3187C" w14:paraId="488454AC" w14:textId="77777777" w:rsidTr="0059210C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3307" w14:textId="77777777" w:rsidR="0059210C" w:rsidRPr="00F3187C" w:rsidRDefault="0059210C" w:rsidP="0059210C">
            <w:pPr>
              <w:pStyle w:val="TAC"/>
              <w:rPr>
                <w:lang w:val="sv-SE" w:eastAsia="en-US"/>
              </w:rPr>
            </w:pPr>
            <w:r w:rsidRPr="00F3187C">
              <w:rPr>
                <w:lang w:val="sv-SE" w:eastAsia="zh-CN"/>
              </w:rPr>
              <w:t>eMTC PUSCH CE mode B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874F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256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15E" w14:textId="32B4805D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256ms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E6FE" w14:textId="40DB6E0A" w:rsidR="0059210C" w:rsidRPr="00F3187C" w:rsidRDefault="006D6B8B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en-US"/>
              </w:rPr>
              <w:t>[0.01]</w:t>
            </w:r>
            <w:r w:rsidR="005D5847" w:rsidRPr="00F3187C">
              <w:rPr>
                <w:lang w:eastAsia="en-US"/>
              </w:rPr>
              <w:t xml:space="preserve"> </w:t>
            </w:r>
            <w:r w:rsidR="005D5847" w:rsidRPr="00F3187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µs per subframe</w:t>
            </w:r>
          </w:p>
        </w:tc>
      </w:tr>
      <w:tr w:rsidR="0059210C" w:rsidRPr="00F3187C" w14:paraId="03F8E09C" w14:textId="77777777" w:rsidTr="0059210C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1F62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proofErr w:type="spellStart"/>
            <w:r w:rsidRPr="00F3187C">
              <w:rPr>
                <w:lang w:eastAsia="zh-CN"/>
              </w:rPr>
              <w:t>eMTC</w:t>
            </w:r>
            <w:proofErr w:type="spellEnd"/>
            <w:r w:rsidRPr="00F3187C">
              <w:rPr>
                <w:lang w:eastAsia="zh-CN"/>
              </w:rPr>
              <w:t xml:space="preserve"> PUCCH format 1a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9E5D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0D40" w14:textId="51AD2DD3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8ms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1BD7" w14:textId="06D50BE1" w:rsidR="0059210C" w:rsidRPr="00F3187C" w:rsidRDefault="006D6B8B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en-US"/>
              </w:rPr>
              <w:t>[0.01]</w:t>
            </w:r>
            <w:r w:rsidR="005D5847" w:rsidRPr="00F3187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µs per subframe</w:t>
            </w:r>
          </w:p>
        </w:tc>
      </w:tr>
      <w:tr w:rsidR="0059210C" w:rsidRPr="00F3187C" w14:paraId="24E6AEA1" w14:textId="77777777" w:rsidTr="0059210C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6F29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NPUSCH format 1, 3.75KHz, 1 tone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8014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4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DA0" w14:textId="7BC3E0C6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256ms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CACB" w14:textId="41C9B99C" w:rsidR="0059210C" w:rsidRPr="00F3187C" w:rsidRDefault="006D6B8B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en-US"/>
              </w:rPr>
              <w:t>[0.</w:t>
            </w:r>
            <w:r w:rsidR="007251E2" w:rsidRPr="00F3187C">
              <w:rPr>
                <w:lang w:eastAsia="en-US"/>
              </w:rPr>
              <w:t>32</w:t>
            </w:r>
            <w:r w:rsidRPr="00F3187C">
              <w:rPr>
                <w:lang w:eastAsia="en-US"/>
              </w:rPr>
              <w:t>]</w:t>
            </w:r>
            <w:r w:rsidR="005D5847" w:rsidRPr="00F3187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µs per RU</w:t>
            </w:r>
          </w:p>
        </w:tc>
      </w:tr>
      <w:tr w:rsidR="0059210C" w:rsidRPr="00F3187C" w14:paraId="7D77D413" w14:textId="77777777" w:rsidTr="0059210C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2B02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NPUSCH format 1, 15KHz, 12 tones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C15F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2C26" w14:textId="24930611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16ms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8ED8" w14:textId="43FFD89D" w:rsidR="0059210C" w:rsidRPr="00F3187C" w:rsidRDefault="006D6B8B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en-US"/>
              </w:rPr>
              <w:t>[0.01]</w:t>
            </w:r>
            <w:r w:rsidR="005D5847" w:rsidRPr="00F3187C">
              <w:rPr>
                <w:lang w:eastAsia="en-US"/>
              </w:rPr>
              <w:t xml:space="preserve"> </w:t>
            </w:r>
            <w:r w:rsidR="005D5847" w:rsidRPr="00F3187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µs per RU</w:t>
            </w:r>
          </w:p>
        </w:tc>
      </w:tr>
      <w:tr w:rsidR="0059210C" w:rsidRPr="00F3187C" w14:paraId="01D1B1E8" w14:textId="77777777" w:rsidTr="0059210C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D469" w14:textId="5581F07D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NPUSCH format 2</w:t>
            </w:r>
            <w:r w:rsidR="008F7052" w:rsidRPr="00F3187C">
              <w:rPr>
                <w:lang w:eastAsia="zh-CN"/>
              </w:rPr>
              <w:t>,</w:t>
            </w:r>
            <w:r w:rsidRPr="00F3187C">
              <w:rPr>
                <w:lang w:eastAsia="zh-CN"/>
              </w:rPr>
              <w:t xml:space="preserve"> 3.75KHz, 1 tone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B58E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6E8B" w14:textId="375C70A6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128ms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9772" w14:textId="72E27713" w:rsidR="0059210C" w:rsidRPr="00F3187C" w:rsidRDefault="006D6B8B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en-US"/>
              </w:rPr>
              <w:t>[0.</w:t>
            </w:r>
            <w:r w:rsidR="007251E2" w:rsidRPr="00F3187C">
              <w:rPr>
                <w:lang w:eastAsia="en-US"/>
              </w:rPr>
              <w:t>08</w:t>
            </w:r>
            <w:r w:rsidRPr="00F3187C">
              <w:rPr>
                <w:lang w:eastAsia="en-US"/>
              </w:rPr>
              <w:t>]</w:t>
            </w:r>
            <w:r w:rsidR="005D5847" w:rsidRPr="00F3187C">
              <w:rPr>
                <w:lang w:eastAsia="en-US"/>
              </w:rPr>
              <w:t xml:space="preserve"> </w:t>
            </w:r>
            <w:r w:rsidR="005D5847" w:rsidRPr="00F3187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µs per RU</w:t>
            </w:r>
          </w:p>
        </w:tc>
      </w:tr>
      <w:tr w:rsidR="0059210C" w:rsidRPr="00F3187C" w14:paraId="6AE7FB05" w14:textId="77777777" w:rsidTr="0059210C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BB50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NPUSCH format 2, 15KHz, 1 tone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E872" w14:textId="77777777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16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1ACF" w14:textId="705A6C2A" w:rsidR="0059210C" w:rsidRPr="00F3187C" w:rsidRDefault="0059210C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zh-CN"/>
              </w:rPr>
              <w:t>32ms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A224" w14:textId="74FF1932" w:rsidR="0059210C" w:rsidRPr="00F3187C" w:rsidRDefault="006D6B8B" w:rsidP="0059210C">
            <w:pPr>
              <w:pStyle w:val="TAC"/>
              <w:rPr>
                <w:lang w:eastAsia="en-US"/>
              </w:rPr>
            </w:pPr>
            <w:r w:rsidRPr="00F3187C">
              <w:rPr>
                <w:lang w:eastAsia="en-US"/>
              </w:rPr>
              <w:t>[0.0</w:t>
            </w:r>
            <w:r w:rsidR="007251E2" w:rsidRPr="00F3187C">
              <w:rPr>
                <w:lang w:eastAsia="en-US"/>
              </w:rPr>
              <w:t>2</w:t>
            </w:r>
            <w:r w:rsidRPr="00F3187C">
              <w:rPr>
                <w:lang w:eastAsia="en-US"/>
              </w:rPr>
              <w:t>]</w:t>
            </w:r>
            <w:r w:rsidR="005D5847" w:rsidRPr="00F3187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µs per RU</w:t>
            </w:r>
          </w:p>
        </w:tc>
      </w:tr>
    </w:tbl>
    <w:p w14:paraId="65D878D1" w14:textId="1870769B" w:rsidR="00B26633" w:rsidRPr="00F3187C" w:rsidRDefault="00B26633" w:rsidP="008F168F">
      <w:pPr>
        <w:rPr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097FD3F6" w14:textId="1FDC3EB9" w:rsidR="00580930" w:rsidRPr="00F3187C" w:rsidRDefault="00580930" w:rsidP="00580930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sz w:val="24"/>
          <w:szCs w:val="24"/>
          <w:lang w:eastAsia="en-US"/>
        </w:rPr>
      </w:pPr>
      <w:r w:rsidRPr="00F3187C">
        <w:rPr>
          <w:rFonts w:ascii="Arial" w:eastAsia="SimSun" w:hAnsi="Arial" w:cs="Times New Roman"/>
          <w:sz w:val="24"/>
          <w:szCs w:val="24"/>
          <w:lang w:eastAsia="en-US"/>
        </w:rPr>
        <w:t>Sub-topic 1-4: Requirement scope</w:t>
      </w:r>
    </w:p>
    <w:p w14:paraId="33F45A56" w14:textId="77777777" w:rsidR="00580930" w:rsidRPr="00F3187C" w:rsidRDefault="00580930" w:rsidP="00580930">
      <w:pPr>
        <w:spacing w:after="18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>Agreement: Requirement scope with timing offset drift model</w:t>
      </w:r>
    </w:p>
    <w:p w14:paraId="19AAEDFF" w14:textId="3DA9C993" w:rsidR="00580930" w:rsidRPr="00F3187C" w:rsidRDefault="00580930" w:rsidP="00580930">
      <w:pPr>
        <w:pStyle w:val="ListParagraph"/>
        <w:numPr>
          <w:ilvl w:val="1"/>
          <w:numId w:val="31"/>
        </w:numPr>
        <w:ind w:firstLineChars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Specify the SAN type 1-O radiated demodulation performance requirements for both NB-IoT and </w:t>
      </w:r>
      <w:proofErr w:type="spellStart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eMTC</w:t>
      </w:r>
      <w:proofErr w:type="spellEnd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, by reusing the conducted performance requirements.</w:t>
      </w:r>
    </w:p>
    <w:p w14:paraId="4674352D" w14:textId="570EAD73" w:rsidR="00CB794E" w:rsidRPr="00F3187C" w:rsidRDefault="00CB794E" w:rsidP="00CB794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after="180" w:line="240" w:lineRule="auto"/>
        <w:ind w:left="432" w:hanging="432"/>
        <w:outlineLvl w:val="0"/>
        <w:rPr>
          <w:rFonts w:ascii="Arial" w:eastAsia="SimSun" w:hAnsi="Arial" w:cs="Times New Roman"/>
          <w:sz w:val="28"/>
          <w:szCs w:val="28"/>
          <w:lang w:eastAsia="en-US"/>
        </w:rPr>
      </w:pPr>
      <w:r w:rsidRPr="00F3187C">
        <w:rPr>
          <w:rFonts w:ascii="Arial" w:eastAsia="SimSun" w:hAnsi="Arial" w:cs="Times New Roman"/>
          <w:sz w:val="28"/>
          <w:szCs w:val="28"/>
          <w:lang w:eastAsia="en-US"/>
        </w:rPr>
        <w:t>Topic #</w:t>
      </w:r>
      <w:r w:rsidR="00580930" w:rsidRPr="00F3187C">
        <w:rPr>
          <w:rFonts w:ascii="Arial" w:eastAsia="SimSun" w:hAnsi="Arial" w:cs="Times New Roman"/>
          <w:sz w:val="28"/>
          <w:szCs w:val="28"/>
          <w:lang w:eastAsia="en-US"/>
        </w:rPr>
        <w:t>2</w:t>
      </w:r>
      <w:r w:rsidRPr="00F3187C">
        <w:rPr>
          <w:rFonts w:ascii="Arial" w:eastAsia="SimSun" w:hAnsi="Arial" w:cs="Times New Roman"/>
          <w:sz w:val="28"/>
          <w:szCs w:val="28"/>
          <w:lang w:eastAsia="en-US"/>
        </w:rPr>
        <w:t xml:space="preserve">: SAN demodulation requirement for </w:t>
      </w:r>
      <w:proofErr w:type="spellStart"/>
      <w:r w:rsidRPr="00F3187C">
        <w:rPr>
          <w:rFonts w:ascii="Arial" w:eastAsia="SimSun" w:hAnsi="Arial" w:cs="Times New Roman"/>
          <w:sz w:val="28"/>
          <w:szCs w:val="28"/>
          <w:lang w:eastAsia="en-US"/>
        </w:rPr>
        <w:t>eMTC</w:t>
      </w:r>
      <w:proofErr w:type="spellEnd"/>
    </w:p>
    <w:p w14:paraId="7328E818" w14:textId="77777777" w:rsidR="00CB794E" w:rsidRPr="00F3187C" w:rsidRDefault="00CB794E" w:rsidP="00CB794E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sz w:val="24"/>
          <w:szCs w:val="24"/>
          <w:lang w:eastAsia="en-US"/>
        </w:rPr>
      </w:pPr>
      <w:r w:rsidRPr="00F3187C">
        <w:rPr>
          <w:rFonts w:ascii="Arial" w:eastAsia="SimSun" w:hAnsi="Arial" w:cs="Times New Roman"/>
          <w:sz w:val="24"/>
          <w:szCs w:val="24"/>
          <w:lang w:eastAsia="en-US"/>
        </w:rPr>
        <w:t>Sub-topic 3-1: PUSCH requirements</w:t>
      </w:r>
    </w:p>
    <w:p w14:paraId="035CDE61" w14:textId="0CE6039B" w:rsidR="00CB794E" w:rsidRPr="00F3187C" w:rsidRDefault="00CB794E" w:rsidP="00CB794E">
      <w:pPr>
        <w:spacing w:afterLines="5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Way forward: </w:t>
      </w:r>
      <w:r w:rsidR="00F62582"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Updated s</w:t>
      </w: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imulation assumptions for PUSCH CE mode A</w:t>
      </w:r>
      <w:r w:rsidR="00DB7DF6"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 xml:space="preserve"> (for alignment purpose)</w:t>
      </w:r>
    </w:p>
    <w:p w14:paraId="1CCBD3E1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Assume </w:t>
      </w:r>
      <w:proofErr w:type="spellStart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TxDuration</w:t>
      </w:r>
      <w:proofErr w:type="spellEnd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is same as the number of repetitions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CB794E" w:rsidRPr="00F3187C" w14:paraId="13169908" w14:textId="77777777" w:rsidTr="00F1614D">
        <w:trPr>
          <w:jc w:val="center"/>
        </w:trPr>
        <w:tc>
          <w:tcPr>
            <w:tcW w:w="3055" w:type="dxa"/>
          </w:tcPr>
          <w:p w14:paraId="528C31C2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Parameters</w:t>
            </w:r>
          </w:p>
        </w:tc>
        <w:tc>
          <w:tcPr>
            <w:tcW w:w="5104" w:type="dxa"/>
          </w:tcPr>
          <w:p w14:paraId="675DC334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CE Mode A</w:t>
            </w:r>
          </w:p>
        </w:tc>
      </w:tr>
      <w:tr w:rsidR="00CB794E" w:rsidRPr="00F3187C" w14:paraId="0EF73D8A" w14:textId="77777777" w:rsidTr="00F1614D">
        <w:trPr>
          <w:jc w:val="center"/>
        </w:trPr>
        <w:tc>
          <w:tcPr>
            <w:tcW w:w="3055" w:type="dxa"/>
          </w:tcPr>
          <w:p w14:paraId="64F97409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Max number of HARQ transmissions</w:t>
            </w:r>
          </w:p>
        </w:tc>
        <w:tc>
          <w:tcPr>
            <w:tcW w:w="5104" w:type="dxa"/>
          </w:tcPr>
          <w:p w14:paraId="50E57CF2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4</w:t>
            </w:r>
          </w:p>
        </w:tc>
      </w:tr>
      <w:tr w:rsidR="00CB794E" w:rsidRPr="00F3187C" w14:paraId="166589E7" w14:textId="77777777" w:rsidTr="00F1614D">
        <w:trPr>
          <w:jc w:val="center"/>
        </w:trPr>
        <w:tc>
          <w:tcPr>
            <w:tcW w:w="3055" w:type="dxa"/>
          </w:tcPr>
          <w:p w14:paraId="3E0080A5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RV sequences</w:t>
            </w:r>
          </w:p>
        </w:tc>
        <w:tc>
          <w:tcPr>
            <w:tcW w:w="5104" w:type="dxa"/>
          </w:tcPr>
          <w:p w14:paraId="3454058C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0, 2, 3, 1, 0, 2, 3, 1</w:t>
            </w:r>
          </w:p>
        </w:tc>
      </w:tr>
      <w:tr w:rsidR="00331D2A" w:rsidRPr="00F3187C" w14:paraId="0AC78AFB" w14:textId="77777777" w:rsidTr="00F1614D">
        <w:trPr>
          <w:jc w:val="center"/>
        </w:trPr>
        <w:tc>
          <w:tcPr>
            <w:tcW w:w="3055" w:type="dxa"/>
          </w:tcPr>
          <w:p w14:paraId="2676D526" w14:textId="048AFF4D" w:rsidR="00331D2A" w:rsidRPr="00F3187C" w:rsidRDefault="00331D2A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Number of PUSCH repetitions</w:t>
            </w:r>
          </w:p>
        </w:tc>
        <w:tc>
          <w:tcPr>
            <w:tcW w:w="5104" w:type="dxa"/>
          </w:tcPr>
          <w:p w14:paraId="37DBEAB2" w14:textId="6370DF19" w:rsidR="00331D2A" w:rsidRPr="00F3187C" w:rsidRDefault="00331D2A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8</w:t>
            </w:r>
          </w:p>
        </w:tc>
      </w:tr>
      <w:tr w:rsidR="00CB794E" w:rsidRPr="00F3187C" w14:paraId="408A30B3" w14:textId="77777777" w:rsidTr="00F1614D">
        <w:trPr>
          <w:jc w:val="center"/>
        </w:trPr>
        <w:tc>
          <w:tcPr>
            <w:tcW w:w="3055" w:type="dxa"/>
          </w:tcPr>
          <w:p w14:paraId="4B31679E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Frequency hopping</w:t>
            </w:r>
          </w:p>
        </w:tc>
        <w:tc>
          <w:tcPr>
            <w:tcW w:w="5104" w:type="dxa"/>
          </w:tcPr>
          <w:p w14:paraId="4160FB01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OFF</w:t>
            </w:r>
          </w:p>
        </w:tc>
      </w:tr>
      <w:tr w:rsidR="00CB794E" w:rsidRPr="00F3187C" w14:paraId="27930BAC" w14:textId="77777777" w:rsidTr="00F1614D">
        <w:trPr>
          <w:jc w:val="center"/>
        </w:trPr>
        <w:tc>
          <w:tcPr>
            <w:tcW w:w="3055" w:type="dxa"/>
          </w:tcPr>
          <w:p w14:paraId="107B2CFB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Duplex mode</w:t>
            </w:r>
          </w:p>
        </w:tc>
        <w:tc>
          <w:tcPr>
            <w:tcW w:w="5104" w:type="dxa"/>
          </w:tcPr>
          <w:p w14:paraId="60794683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FDD only</w:t>
            </w:r>
          </w:p>
        </w:tc>
      </w:tr>
      <w:tr w:rsidR="00CB794E" w:rsidRPr="00F3187C" w14:paraId="534EE769" w14:textId="77777777" w:rsidTr="00F1614D">
        <w:trPr>
          <w:jc w:val="center"/>
        </w:trPr>
        <w:tc>
          <w:tcPr>
            <w:tcW w:w="3055" w:type="dxa"/>
          </w:tcPr>
          <w:p w14:paraId="4F339788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Number of Tx antennas</w:t>
            </w:r>
          </w:p>
        </w:tc>
        <w:tc>
          <w:tcPr>
            <w:tcW w:w="5104" w:type="dxa"/>
          </w:tcPr>
          <w:p w14:paraId="09491247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1</w:t>
            </w:r>
          </w:p>
        </w:tc>
      </w:tr>
      <w:tr w:rsidR="00CB794E" w:rsidRPr="00F3187C" w14:paraId="0D063A94" w14:textId="77777777" w:rsidTr="00F1614D">
        <w:trPr>
          <w:jc w:val="center"/>
        </w:trPr>
        <w:tc>
          <w:tcPr>
            <w:tcW w:w="3055" w:type="dxa"/>
          </w:tcPr>
          <w:p w14:paraId="15109B23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Number of Rx antennas</w:t>
            </w:r>
          </w:p>
        </w:tc>
        <w:tc>
          <w:tcPr>
            <w:tcW w:w="5104" w:type="dxa"/>
          </w:tcPr>
          <w:p w14:paraId="391C4816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1 and 2</w:t>
            </w:r>
          </w:p>
        </w:tc>
      </w:tr>
      <w:tr w:rsidR="00CB794E" w:rsidRPr="00F3187C" w14:paraId="417256C3" w14:textId="77777777" w:rsidTr="00F1614D">
        <w:trPr>
          <w:jc w:val="center"/>
        </w:trPr>
        <w:tc>
          <w:tcPr>
            <w:tcW w:w="3055" w:type="dxa"/>
          </w:tcPr>
          <w:p w14:paraId="4301F74A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Propagation channel</w:t>
            </w:r>
          </w:p>
        </w:tc>
        <w:tc>
          <w:tcPr>
            <w:tcW w:w="5104" w:type="dxa"/>
          </w:tcPr>
          <w:p w14:paraId="3D789C36" w14:textId="1C78FB1C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Option 1: </w:t>
            </w:r>
            <w:r w:rsidR="00331D2A"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NTN-TDLC5-5</w:t>
            </w:r>
          </w:p>
          <w:p w14:paraId="570DA4A6" w14:textId="46D97F69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Option 2: </w:t>
            </w:r>
            <w:r w:rsidR="00331D2A"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NTN-TDLA100-5</w:t>
            </w:r>
          </w:p>
        </w:tc>
      </w:tr>
      <w:tr w:rsidR="00CB794E" w:rsidRPr="00F3187C" w14:paraId="0A3CB1A5" w14:textId="77777777" w:rsidTr="00F1614D">
        <w:trPr>
          <w:jc w:val="center"/>
        </w:trPr>
        <w:tc>
          <w:tcPr>
            <w:tcW w:w="3055" w:type="dxa"/>
          </w:tcPr>
          <w:p w14:paraId="5A77443D" w14:textId="77777777" w:rsidR="00CB794E" w:rsidRPr="00F3187C" w:rsidRDefault="00CB794E" w:rsidP="00CB794E">
            <w:pPr>
              <w:keepNext/>
              <w:tabs>
                <w:tab w:val="center" w:pos="1419"/>
                <w:tab w:val="right" w:pos="2839"/>
              </w:tabs>
              <w:snapToGrid w:val="0"/>
              <w:spacing w:after="0" w:line="240" w:lineRule="auto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ab/>
              <w:t>FRC</w:t>
            </w:r>
          </w:p>
        </w:tc>
        <w:tc>
          <w:tcPr>
            <w:tcW w:w="5104" w:type="dxa"/>
          </w:tcPr>
          <w:p w14:paraId="2C81CA5A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TS36.104 A3-2</w:t>
            </w:r>
          </w:p>
        </w:tc>
      </w:tr>
      <w:tr w:rsidR="00CB794E" w:rsidRPr="00F3187C" w14:paraId="4F060B9F" w14:textId="77777777" w:rsidTr="00F1614D">
        <w:trPr>
          <w:jc w:val="center"/>
        </w:trPr>
        <w:tc>
          <w:tcPr>
            <w:tcW w:w="3055" w:type="dxa"/>
          </w:tcPr>
          <w:p w14:paraId="5577BD57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System BW</w:t>
            </w:r>
          </w:p>
        </w:tc>
        <w:tc>
          <w:tcPr>
            <w:tcW w:w="5104" w:type="dxa"/>
          </w:tcPr>
          <w:p w14:paraId="6DA7877F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>1.4MHz only</w:t>
            </w:r>
          </w:p>
        </w:tc>
      </w:tr>
      <w:tr w:rsidR="00CB794E" w:rsidRPr="00F3187C" w14:paraId="271F2931" w14:textId="77777777" w:rsidTr="00F1614D">
        <w:trPr>
          <w:jc w:val="center"/>
        </w:trPr>
        <w:tc>
          <w:tcPr>
            <w:tcW w:w="3055" w:type="dxa"/>
            <w:vAlign w:val="center"/>
          </w:tcPr>
          <w:p w14:paraId="1C990977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Fraction of maximum throughput</w:t>
            </w:r>
          </w:p>
        </w:tc>
        <w:tc>
          <w:tcPr>
            <w:tcW w:w="5104" w:type="dxa"/>
          </w:tcPr>
          <w:p w14:paraId="360CE0F7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70%</w:t>
            </w:r>
          </w:p>
        </w:tc>
      </w:tr>
    </w:tbl>
    <w:p w14:paraId="717BFEE3" w14:textId="77777777" w:rsidR="00CB794E" w:rsidRPr="00F3187C" w:rsidRDefault="00CB794E" w:rsidP="00CB794E">
      <w:p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3CEE2C3F" w14:textId="0DB5A776" w:rsidR="00CB794E" w:rsidRPr="00F3187C" w:rsidRDefault="00CB794E" w:rsidP="00CB794E">
      <w:pPr>
        <w:spacing w:afterLines="5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Way forward: Simulation assumption for PUSCH CE mode B</w:t>
      </w:r>
      <w:r w:rsidR="00DB7DF6"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 xml:space="preserve"> (for alignment purpose)</w:t>
      </w:r>
    </w:p>
    <w:p w14:paraId="18244860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Assume </w:t>
      </w:r>
      <w:proofErr w:type="spellStart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TxDuration</w:t>
      </w:r>
      <w:proofErr w:type="spellEnd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is same as the number of repetitions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3055"/>
        <w:gridCol w:w="5104"/>
      </w:tblGrid>
      <w:tr w:rsidR="00CB794E" w:rsidRPr="00F3187C" w14:paraId="7200D1B1" w14:textId="77777777" w:rsidTr="00F1614D">
        <w:trPr>
          <w:jc w:val="center"/>
        </w:trPr>
        <w:tc>
          <w:tcPr>
            <w:tcW w:w="3055" w:type="dxa"/>
          </w:tcPr>
          <w:p w14:paraId="42F95C66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Parameters</w:t>
            </w:r>
          </w:p>
        </w:tc>
        <w:tc>
          <w:tcPr>
            <w:tcW w:w="5104" w:type="dxa"/>
          </w:tcPr>
          <w:p w14:paraId="735A8081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CE Mode B</w:t>
            </w:r>
          </w:p>
        </w:tc>
      </w:tr>
      <w:tr w:rsidR="00CB794E" w:rsidRPr="00F3187C" w14:paraId="67CF4775" w14:textId="77777777" w:rsidTr="00F1614D">
        <w:trPr>
          <w:jc w:val="center"/>
        </w:trPr>
        <w:tc>
          <w:tcPr>
            <w:tcW w:w="3055" w:type="dxa"/>
          </w:tcPr>
          <w:p w14:paraId="247964D2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Max number of HARQ transmissions</w:t>
            </w:r>
          </w:p>
        </w:tc>
        <w:tc>
          <w:tcPr>
            <w:tcW w:w="5104" w:type="dxa"/>
          </w:tcPr>
          <w:p w14:paraId="601D86F5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18"/>
                <w:lang w:eastAsia="en-GB"/>
              </w:rPr>
              <w:t>2</w:t>
            </w:r>
          </w:p>
        </w:tc>
      </w:tr>
      <w:tr w:rsidR="00CB794E" w:rsidRPr="00F3187C" w14:paraId="2DA23D23" w14:textId="77777777" w:rsidTr="00F1614D">
        <w:trPr>
          <w:jc w:val="center"/>
        </w:trPr>
        <w:tc>
          <w:tcPr>
            <w:tcW w:w="3055" w:type="dxa"/>
          </w:tcPr>
          <w:p w14:paraId="15F54745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RV sequences</w:t>
            </w:r>
          </w:p>
        </w:tc>
        <w:tc>
          <w:tcPr>
            <w:tcW w:w="5104" w:type="dxa"/>
          </w:tcPr>
          <w:p w14:paraId="7DBBEDE4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18"/>
                <w:lang w:eastAsia="en-GB"/>
              </w:rPr>
              <w:t>0, 0, 0, 0, 2, 2, 2, 2, 3, 3, 3, 3, 1, 1, 1, 1</w:t>
            </w:r>
          </w:p>
        </w:tc>
      </w:tr>
      <w:tr w:rsidR="00CB794E" w:rsidRPr="00F3187C" w14:paraId="30F066FE" w14:textId="77777777" w:rsidTr="00F1614D">
        <w:trPr>
          <w:jc w:val="center"/>
        </w:trPr>
        <w:tc>
          <w:tcPr>
            <w:tcW w:w="3055" w:type="dxa"/>
          </w:tcPr>
          <w:p w14:paraId="4410448D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Number of PUSCH repetitions</w:t>
            </w:r>
          </w:p>
        </w:tc>
        <w:tc>
          <w:tcPr>
            <w:tcW w:w="5104" w:type="dxa"/>
          </w:tcPr>
          <w:p w14:paraId="3F22B116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18"/>
                <w:lang w:eastAsia="en-GB"/>
              </w:rPr>
              <w:t>256</w:t>
            </w:r>
          </w:p>
        </w:tc>
      </w:tr>
      <w:tr w:rsidR="00CB794E" w:rsidRPr="00F3187C" w14:paraId="3D0B61B9" w14:textId="77777777" w:rsidTr="00F1614D">
        <w:trPr>
          <w:jc w:val="center"/>
        </w:trPr>
        <w:tc>
          <w:tcPr>
            <w:tcW w:w="3055" w:type="dxa"/>
          </w:tcPr>
          <w:p w14:paraId="11ABFB7D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Frequency hopping</w:t>
            </w:r>
          </w:p>
        </w:tc>
        <w:tc>
          <w:tcPr>
            <w:tcW w:w="5104" w:type="dxa"/>
          </w:tcPr>
          <w:p w14:paraId="0DDB9C64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OFF</w:t>
            </w:r>
          </w:p>
        </w:tc>
      </w:tr>
      <w:tr w:rsidR="00CB794E" w:rsidRPr="00F3187C" w14:paraId="3E75B6A4" w14:textId="77777777" w:rsidTr="00F1614D">
        <w:trPr>
          <w:jc w:val="center"/>
        </w:trPr>
        <w:tc>
          <w:tcPr>
            <w:tcW w:w="3055" w:type="dxa"/>
          </w:tcPr>
          <w:p w14:paraId="78B0D54A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Duplex mode</w:t>
            </w:r>
          </w:p>
        </w:tc>
        <w:tc>
          <w:tcPr>
            <w:tcW w:w="5104" w:type="dxa"/>
          </w:tcPr>
          <w:p w14:paraId="32F364FB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FDD only</w:t>
            </w:r>
          </w:p>
        </w:tc>
      </w:tr>
      <w:tr w:rsidR="00CB794E" w:rsidRPr="00F3187C" w14:paraId="31F3AB91" w14:textId="77777777" w:rsidTr="00F1614D">
        <w:trPr>
          <w:jc w:val="center"/>
        </w:trPr>
        <w:tc>
          <w:tcPr>
            <w:tcW w:w="3055" w:type="dxa"/>
          </w:tcPr>
          <w:p w14:paraId="44EC9A07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Number of Tx antennas</w:t>
            </w:r>
          </w:p>
        </w:tc>
        <w:tc>
          <w:tcPr>
            <w:tcW w:w="5104" w:type="dxa"/>
          </w:tcPr>
          <w:p w14:paraId="43DDE053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1</w:t>
            </w:r>
          </w:p>
        </w:tc>
      </w:tr>
      <w:tr w:rsidR="00CB794E" w:rsidRPr="00F3187C" w14:paraId="765A91F7" w14:textId="77777777" w:rsidTr="00F1614D">
        <w:trPr>
          <w:jc w:val="center"/>
        </w:trPr>
        <w:tc>
          <w:tcPr>
            <w:tcW w:w="3055" w:type="dxa"/>
          </w:tcPr>
          <w:p w14:paraId="6C09A43A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Number of Rx antennas</w:t>
            </w:r>
          </w:p>
        </w:tc>
        <w:tc>
          <w:tcPr>
            <w:tcW w:w="5104" w:type="dxa"/>
          </w:tcPr>
          <w:p w14:paraId="48EE3B02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1 and 2</w:t>
            </w:r>
          </w:p>
        </w:tc>
      </w:tr>
      <w:tr w:rsidR="00CB794E" w:rsidRPr="00F3187C" w14:paraId="5F052570" w14:textId="77777777" w:rsidTr="00F1614D">
        <w:trPr>
          <w:jc w:val="center"/>
        </w:trPr>
        <w:tc>
          <w:tcPr>
            <w:tcW w:w="3055" w:type="dxa"/>
          </w:tcPr>
          <w:p w14:paraId="0B9EB38F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Propagation channel</w:t>
            </w:r>
          </w:p>
        </w:tc>
        <w:tc>
          <w:tcPr>
            <w:tcW w:w="5104" w:type="dxa"/>
          </w:tcPr>
          <w:p w14:paraId="7536331F" w14:textId="2FF97A93" w:rsidR="00CB794E" w:rsidRPr="00F3187C" w:rsidRDefault="000564D6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sv-SE"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18"/>
                <w:lang w:val="sv-SE" w:eastAsia="en-GB"/>
              </w:rPr>
              <w:t xml:space="preserve">Option 1: </w:t>
            </w:r>
            <w:r w:rsidR="00CB794E" w:rsidRPr="00F3187C">
              <w:rPr>
                <w:rFonts w:ascii="Arial" w:eastAsia="Times New Roman" w:hAnsi="Arial" w:cs="Times New Roman"/>
                <w:sz w:val="18"/>
                <w:szCs w:val="18"/>
                <w:lang w:val="sv-SE" w:eastAsia="en-GB"/>
              </w:rPr>
              <w:t>NTN-TDLA100-</w:t>
            </w:r>
            <w:r w:rsidR="001648F7" w:rsidRPr="00F3187C">
              <w:rPr>
                <w:rFonts w:ascii="Arial" w:eastAsia="Times New Roman" w:hAnsi="Arial" w:cs="Times New Roman"/>
                <w:sz w:val="18"/>
                <w:szCs w:val="18"/>
                <w:lang w:val="sv-SE" w:eastAsia="en-GB"/>
              </w:rPr>
              <w:t>5</w:t>
            </w:r>
          </w:p>
          <w:p w14:paraId="625B2E1E" w14:textId="50DB0F2C" w:rsidR="000564D6" w:rsidRPr="00F3187C" w:rsidRDefault="000564D6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sv-SE"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Option 2: NTN-TDLC5-5</w:t>
            </w:r>
          </w:p>
        </w:tc>
      </w:tr>
      <w:tr w:rsidR="00CB794E" w:rsidRPr="00F3187C" w14:paraId="0DE41ABC" w14:textId="77777777" w:rsidTr="00F1614D">
        <w:trPr>
          <w:jc w:val="center"/>
        </w:trPr>
        <w:tc>
          <w:tcPr>
            <w:tcW w:w="3055" w:type="dxa"/>
          </w:tcPr>
          <w:p w14:paraId="637A3325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FRC</w:t>
            </w:r>
          </w:p>
        </w:tc>
        <w:tc>
          <w:tcPr>
            <w:tcW w:w="5104" w:type="dxa"/>
          </w:tcPr>
          <w:p w14:paraId="6208FD23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TS36.104 A3-1</w:t>
            </w:r>
          </w:p>
        </w:tc>
      </w:tr>
      <w:tr w:rsidR="00CB794E" w:rsidRPr="00F3187C" w14:paraId="010B7782" w14:textId="77777777" w:rsidTr="00F1614D">
        <w:trPr>
          <w:jc w:val="center"/>
        </w:trPr>
        <w:tc>
          <w:tcPr>
            <w:tcW w:w="3055" w:type="dxa"/>
          </w:tcPr>
          <w:p w14:paraId="02E24ACF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System BW</w:t>
            </w:r>
          </w:p>
        </w:tc>
        <w:tc>
          <w:tcPr>
            <w:tcW w:w="5104" w:type="dxa"/>
          </w:tcPr>
          <w:p w14:paraId="3E5C96A1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18"/>
                <w:lang w:eastAsia="en-GB"/>
              </w:rPr>
              <w:t>1.4MHz only</w:t>
            </w:r>
          </w:p>
        </w:tc>
      </w:tr>
      <w:tr w:rsidR="00CB794E" w:rsidRPr="00F3187C" w14:paraId="7479D6A6" w14:textId="77777777" w:rsidTr="00F1614D">
        <w:trPr>
          <w:jc w:val="center"/>
        </w:trPr>
        <w:tc>
          <w:tcPr>
            <w:tcW w:w="3055" w:type="dxa"/>
            <w:vAlign w:val="center"/>
          </w:tcPr>
          <w:p w14:paraId="3003F49A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Fraction of maximum throughput</w:t>
            </w:r>
          </w:p>
        </w:tc>
        <w:tc>
          <w:tcPr>
            <w:tcW w:w="5104" w:type="dxa"/>
          </w:tcPr>
          <w:p w14:paraId="22CB8353" w14:textId="77777777" w:rsidR="00CB794E" w:rsidRPr="00F3187C" w:rsidRDefault="00CB794E" w:rsidP="00CB794E">
            <w:pPr>
              <w:keepNext/>
              <w:snapToGrid w:val="0"/>
              <w:spacing w:after="0" w:line="240" w:lineRule="auto"/>
              <w:jc w:val="center"/>
              <w:rPr>
                <w:rFonts w:ascii="Arial" w:hAnsi="Arial" w:cs="Times New Roman"/>
                <w:sz w:val="18"/>
                <w:szCs w:val="18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70%</w:t>
            </w:r>
          </w:p>
        </w:tc>
      </w:tr>
    </w:tbl>
    <w:p w14:paraId="262EA565" w14:textId="77777777" w:rsidR="00CB794E" w:rsidRPr="00F3187C" w:rsidRDefault="00CB794E" w:rsidP="00CB794E">
      <w:p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668BD494" w14:textId="77777777" w:rsidR="00CB794E" w:rsidRPr="00F3187C" w:rsidRDefault="00CB794E" w:rsidP="00CB794E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sz w:val="24"/>
          <w:szCs w:val="24"/>
          <w:lang w:eastAsia="en-US"/>
        </w:rPr>
      </w:pPr>
      <w:r w:rsidRPr="00F3187C">
        <w:rPr>
          <w:rFonts w:ascii="Arial" w:eastAsia="SimSun" w:hAnsi="Arial" w:cs="Times New Roman"/>
          <w:sz w:val="24"/>
          <w:szCs w:val="24"/>
          <w:lang w:eastAsia="en-US"/>
        </w:rPr>
        <w:t>Sub-topic 3-2: PUCCH requirements</w:t>
      </w:r>
    </w:p>
    <w:p w14:paraId="1D6722A6" w14:textId="047B6A9C" w:rsidR="00CB794E" w:rsidRPr="00F3187C" w:rsidRDefault="00CB794E" w:rsidP="00CB794E">
      <w:pPr>
        <w:spacing w:afterLines="5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Way forward: Simulation assumption for PUCCH format 1a</w:t>
      </w:r>
      <w:r w:rsidR="00DB7DF6"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 xml:space="preserve"> (for alignment purpose)</w:t>
      </w:r>
    </w:p>
    <w:p w14:paraId="18A8F341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The ACK missed detection probability shall not exceed 1%</w:t>
      </w:r>
    </w:p>
    <w:p w14:paraId="2C5018ED" w14:textId="5B068815" w:rsidR="00CB794E" w:rsidRPr="00F3187C" w:rsidRDefault="00CB794E" w:rsidP="00A22494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Assume </w:t>
      </w:r>
      <w:proofErr w:type="spellStart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TxDuration</w:t>
      </w:r>
      <w:proofErr w:type="spellEnd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is same as the number of repetitions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25"/>
        <w:gridCol w:w="5404"/>
      </w:tblGrid>
      <w:tr w:rsidR="00CB794E" w:rsidRPr="00F3187C" w14:paraId="4B780B55" w14:textId="77777777" w:rsidTr="00F1614D">
        <w:tc>
          <w:tcPr>
            <w:tcW w:w="4225" w:type="dxa"/>
          </w:tcPr>
          <w:p w14:paraId="17D8FF50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Parameters</w:t>
            </w:r>
          </w:p>
        </w:tc>
        <w:tc>
          <w:tcPr>
            <w:tcW w:w="5404" w:type="dxa"/>
          </w:tcPr>
          <w:p w14:paraId="7AC750EA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Values</w:t>
            </w:r>
          </w:p>
        </w:tc>
      </w:tr>
      <w:tr w:rsidR="00CB794E" w:rsidRPr="00F3187C" w14:paraId="3C350057" w14:textId="77777777" w:rsidTr="00F1614D">
        <w:tc>
          <w:tcPr>
            <w:tcW w:w="4225" w:type="dxa"/>
          </w:tcPr>
          <w:p w14:paraId="57578C20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PUCCH repetitions</w:t>
            </w:r>
          </w:p>
        </w:tc>
        <w:tc>
          <w:tcPr>
            <w:tcW w:w="5404" w:type="dxa"/>
          </w:tcPr>
          <w:p w14:paraId="54A7961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8</w:t>
            </w:r>
          </w:p>
        </w:tc>
      </w:tr>
      <w:tr w:rsidR="00CB794E" w:rsidRPr="00F3187C" w14:paraId="53533C53" w14:textId="77777777" w:rsidTr="00F1614D">
        <w:tc>
          <w:tcPr>
            <w:tcW w:w="4225" w:type="dxa"/>
          </w:tcPr>
          <w:p w14:paraId="585ACE3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Frequency hopping</w:t>
            </w:r>
          </w:p>
        </w:tc>
        <w:tc>
          <w:tcPr>
            <w:tcW w:w="5404" w:type="dxa"/>
          </w:tcPr>
          <w:p w14:paraId="2EA6E2B0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OFF</w:t>
            </w:r>
          </w:p>
        </w:tc>
      </w:tr>
      <w:tr w:rsidR="00CB794E" w:rsidRPr="00F3187C" w14:paraId="68F84705" w14:textId="77777777" w:rsidTr="00F1614D">
        <w:tc>
          <w:tcPr>
            <w:tcW w:w="4225" w:type="dxa"/>
          </w:tcPr>
          <w:p w14:paraId="3B3E137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Duplex mode</w:t>
            </w:r>
          </w:p>
        </w:tc>
        <w:tc>
          <w:tcPr>
            <w:tcW w:w="5404" w:type="dxa"/>
          </w:tcPr>
          <w:p w14:paraId="577CC757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FDD only</w:t>
            </w:r>
          </w:p>
        </w:tc>
      </w:tr>
      <w:tr w:rsidR="00CB794E" w:rsidRPr="00F3187C" w14:paraId="210BF656" w14:textId="77777777" w:rsidTr="00F1614D">
        <w:tc>
          <w:tcPr>
            <w:tcW w:w="4225" w:type="dxa"/>
          </w:tcPr>
          <w:p w14:paraId="17C972A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Tx antennas</w:t>
            </w:r>
          </w:p>
        </w:tc>
        <w:tc>
          <w:tcPr>
            <w:tcW w:w="5404" w:type="dxa"/>
          </w:tcPr>
          <w:p w14:paraId="2640DA8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</w:tr>
      <w:tr w:rsidR="00CB794E" w:rsidRPr="00F3187C" w14:paraId="3D9C640A" w14:textId="77777777" w:rsidTr="00F1614D">
        <w:tc>
          <w:tcPr>
            <w:tcW w:w="4225" w:type="dxa"/>
          </w:tcPr>
          <w:p w14:paraId="62F608C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Rx antennas</w:t>
            </w:r>
          </w:p>
        </w:tc>
        <w:tc>
          <w:tcPr>
            <w:tcW w:w="5404" w:type="dxa"/>
          </w:tcPr>
          <w:p w14:paraId="13BC65D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 and 2</w:t>
            </w:r>
          </w:p>
        </w:tc>
      </w:tr>
      <w:tr w:rsidR="00CB794E" w:rsidRPr="00F3187C" w14:paraId="49FE979C" w14:textId="77777777" w:rsidTr="00F1614D">
        <w:tc>
          <w:tcPr>
            <w:tcW w:w="4225" w:type="dxa"/>
          </w:tcPr>
          <w:p w14:paraId="33B6B989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Propagation channel </w:t>
            </w:r>
          </w:p>
        </w:tc>
        <w:tc>
          <w:tcPr>
            <w:tcW w:w="5404" w:type="dxa"/>
          </w:tcPr>
          <w:p w14:paraId="72E4AE46" w14:textId="4C356D26" w:rsidR="00CB794E" w:rsidRPr="00F3187C" w:rsidRDefault="00CB794E" w:rsidP="0043469C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sv-SE"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val="sv-SE" w:eastAsia="en-GB"/>
              </w:rPr>
              <w:t>NTN-TDLA100-5</w:t>
            </w:r>
          </w:p>
        </w:tc>
      </w:tr>
      <w:tr w:rsidR="00CB794E" w:rsidRPr="00F3187C" w14:paraId="07CC8BD3" w14:textId="77777777" w:rsidTr="00F1614D">
        <w:tc>
          <w:tcPr>
            <w:tcW w:w="4225" w:type="dxa"/>
          </w:tcPr>
          <w:p w14:paraId="470B0FF7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System BW</w:t>
            </w:r>
          </w:p>
        </w:tc>
        <w:tc>
          <w:tcPr>
            <w:tcW w:w="5404" w:type="dxa"/>
          </w:tcPr>
          <w:p w14:paraId="0E705DD6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1.4MHz</w:t>
            </w:r>
          </w:p>
        </w:tc>
      </w:tr>
    </w:tbl>
    <w:p w14:paraId="237461D8" w14:textId="77777777" w:rsidR="00CB794E" w:rsidRPr="00F3187C" w:rsidRDefault="00CB794E" w:rsidP="00CB794E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sz w:val="24"/>
          <w:szCs w:val="24"/>
          <w:lang w:eastAsia="en-US"/>
        </w:rPr>
      </w:pPr>
      <w:r w:rsidRPr="00F3187C">
        <w:rPr>
          <w:rFonts w:ascii="Arial" w:eastAsia="SimSun" w:hAnsi="Arial" w:cs="Times New Roman"/>
          <w:sz w:val="24"/>
          <w:szCs w:val="24"/>
          <w:lang w:eastAsia="en-US"/>
        </w:rPr>
        <w:t>Sub-topic 3-3: PRACH requirements</w:t>
      </w:r>
    </w:p>
    <w:p w14:paraId="42DA66C6" w14:textId="55C1BCF8" w:rsidR="00CB794E" w:rsidRPr="00F3187C" w:rsidRDefault="00CB794E" w:rsidP="00CB794E">
      <w:pPr>
        <w:spacing w:afterLines="5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Way forward: Simulation assumptions for PRACH requirements</w:t>
      </w:r>
      <w:r w:rsidR="00DB7DF6"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 xml:space="preserve"> (for alignment purpose)</w:t>
      </w:r>
    </w:p>
    <w:p w14:paraId="4FA58276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The false alarm probability shall be less than or equal to 0.1%.</w:t>
      </w:r>
    </w:p>
    <w:p w14:paraId="1B8ABC1D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The probability of detection shall be equal to or exceed 99%.</w:t>
      </w:r>
    </w:p>
    <w:p w14:paraId="345F76CF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Frequency hopping: OFF</w:t>
      </w:r>
    </w:p>
    <w:p w14:paraId="4D5DA79C" w14:textId="385AFFE9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Assume </w:t>
      </w:r>
      <w:proofErr w:type="spellStart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TxDuration</w:t>
      </w:r>
      <w:proofErr w:type="spellEnd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is same as the number of repetitions</w:t>
      </w:r>
    </w:p>
    <w:p w14:paraId="161851FB" w14:textId="047EF05A" w:rsidR="007C0017" w:rsidRPr="00F3187C" w:rsidRDefault="007C0017" w:rsidP="007C0017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Timing estimation error: 2.08us</w:t>
      </w:r>
    </w:p>
    <w:p w14:paraId="1CF3DF4B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RAN4 will set the same propagation channel for PUCCH format 1a and PRACH fading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6"/>
        <w:gridCol w:w="1065"/>
        <w:gridCol w:w="2454"/>
        <w:gridCol w:w="1170"/>
        <w:gridCol w:w="1318"/>
        <w:gridCol w:w="845"/>
        <w:gridCol w:w="845"/>
        <w:gridCol w:w="845"/>
        <w:gridCol w:w="845"/>
      </w:tblGrid>
      <w:tr w:rsidR="00CB794E" w:rsidRPr="00F3187C" w14:paraId="7B4AC26C" w14:textId="77777777" w:rsidTr="000E54F2">
        <w:trPr>
          <w:trHeight w:val="532"/>
        </w:trPr>
        <w:tc>
          <w:tcPr>
            <w:tcW w:w="1066" w:type="dxa"/>
          </w:tcPr>
          <w:p w14:paraId="52CA0EF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Tx antennas</w:t>
            </w:r>
          </w:p>
        </w:tc>
        <w:tc>
          <w:tcPr>
            <w:tcW w:w="1065" w:type="dxa"/>
          </w:tcPr>
          <w:p w14:paraId="2CAE22CE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Rx antennas</w:t>
            </w:r>
          </w:p>
        </w:tc>
        <w:tc>
          <w:tcPr>
            <w:tcW w:w="2454" w:type="dxa"/>
          </w:tcPr>
          <w:p w14:paraId="2F7A0E5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Propagation channel</w:t>
            </w:r>
          </w:p>
        </w:tc>
        <w:tc>
          <w:tcPr>
            <w:tcW w:w="1170" w:type="dxa"/>
          </w:tcPr>
          <w:p w14:paraId="78849004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Frequency offset</w:t>
            </w:r>
          </w:p>
        </w:tc>
        <w:tc>
          <w:tcPr>
            <w:tcW w:w="1318" w:type="dxa"/>
          </w:tcPr>
          <w:p w14:paraId="1095F20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repetitions</w:t>
            </w:r>
          </w:p>
        </w:tc>
        <w:tc>
          <w:tcPr>
            <w:tcW w:w="845" w:type="dxa"/>
          </w:tcPr>
          <w:p w14:paraId="6373954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Burst format 0</w:t>
            </w:r>
          </w:p>
        </w:tc>
        <w:tc>
          <w:tcPr>
            <w:tcW w:w="845" w:type="dxa"/>
            <w:shd w:val="clear" w:color="auto" w:fill="auto"/>
          </w:tcPr>
          <w:p w14:paraId="64333D67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Burst format 1</w:t>
            </w:r>
          </w:p>
        </w:tc>
        <w:tc>
          <w:tcPr>
            <w:tcW w:w="845" w:type="dxa"/>
            <w:shd w:val="clear" w:color="auto" w:fill="auto"/>
          </w:tcPr>
          <w:p w14:paraId="1CC78C7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Burst format 2</w:t>
            </w:r>
          </w:p>
        </w:tc>
        <w:tc>
          <w:tcPr>
            <w:tcW w:w="845" w:type="dxa"/>
            <w:shd w:val="clear" w:color="auto" w:fill="auto"/>
          </w:tcPr>
          <w:p w14:paraId="2E653263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Burst format 3</w:t>
            </w:r>
          </w:p>
        </w:tc>
      </w:tr>
      <w:tr w:rsidR="00CB794E" w:rsidRPr="00F3187C" w14:paraId="69211BE2" w14:textId="77777777" w:rsidTr="000E54F2">
        <w:trPr>
          <w:trHeight w:val="184"/>
        </w:trPr>
        <w:tc>
          <w:tcPr>
            <w:tcW w:w="1066" w:type="dxa"/>
            <w:vMerge w:val="restart"/>
          </w:tcPr>
          <w:p w14:paraId="7E11ADD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1065" w:type="dxa"/>
            <w:vMerge w:val="restart"/>
          </w:tcPr>
          <w:p w14:paraId="074797E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 and 2</w:t>
            </w:r>
          </w:p>
        </w:tc>
        <w:tc>
          <w:tcPr>
            <w:tcW w:w="2454" w:type="dxa"/>
            <w:vMerge w:val="restart"/>
          </w:tcPr>
          <w:p w14:paraId="1F5B3A68" w14:textId="7C66DFF3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NTN-TDLA100-5</w:t>
            </w:r>
          </w:p>
        </w:tc>
        <w:tc>
          <w:tcPr>
            <w:tcW w:w="1170" w:type="dxa"/>
            <w:vMerge w:val="restart"/>
          </w:tcPr>
          <w:p w14:paraId="09DC6035" w14:textId="4D854702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2</w:t>
            </w:r>
            <w:r w:rsidR="00161C3E"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7</w:t>
            </w: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0Hz</w:t>
            </w:r>
          </w:p>
        </w:tc>
        <w:tc>
          <w:tcPr>
            <w:tcW w:w="1318" w:type="dxa"/>
          </w:tcPr>
          <w:p w14:paraId="66637C1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8</w:t>
            </w:r>
          </w:p>
        </w:tc>
        <w:tc>
          <w:tcPr>
            <w:tcW w:w="845" w:type="dxa"/>
          </w:tcPr>
          <w:p w14:paraId="119D3A7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57D9414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44A9E3E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449A28EE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</w:p>
        </w:tc>
      </w:tr>
      <w:tr w:rsidR="00CB794E" w:rsidRPr="00F3187C" w14:paraId="0C4EBEB3" w14:textId="77777777" w:rsidTr="000E54F2">
        <w:trPr>
          <w:trHeight w:val="184"/>
        </w:trPr>
        <w:tc>
          <w:tcPr>
            <w:tcW w:w="1066" w:type="dxa"/>
            <w:vMerge/>
          </w:tcPr>
          <w:p w14:paraId="36379CB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1065" w:type="dxa"/>
            <w:vMerge/>
          </w:tcPr>
          <w:p w14:paraId="0E851798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2454" w:type="dxa"/>
            <w:vMerge/>
          </w:tcPr>
          <w:p w14:paraId="22E6CB48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1170" w:type="dxa"/>
            <w:vMerge/>
          </w:tcPr>
          <w:p w14:paraId="0B115151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  <w:tc>
          <w:tcPr>
            <w:tcW w:w="1318" w:type="dxa"/>
          </w:tcPr>
          <w:p w14:paraId="326940D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16</w:t>
            </w:r>
          </w:p>
        </w:tc>
        <w:tc>
          <w:tcPr>
            <w:tcW w:w="845" w:type="dxa"/>
          </w:tcPr>
          <w:p w14:paraId="0AE8EBE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24AE72B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</w:p>
        </w:tc>
        <w:tc>
          <w:tcPr>
            <w:tcW w:w="845" w:type="dxa"/>
            <w:shd w:val="clear" w:color="auto" w:fill="auto"/>
          </w:tcPr>
          <w:p w14:paraId="53742EC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845" w:type="dxa"/>
            <w:shd w:val="clear" w:color="auto" w:fill="auto"/>
          </w:tcPr>
          <w:p w14:paraId="2B343129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YES</w:t>
            </w:r>
          </w:p>
        </w:tc>
      </w:tr>
    </w:tbl>
    <w:p w14:paraId="43F69379" w14:textId="77777777" w:rsidR="00CB794E" w:rsidRPr="00F3187C" w:rsidRDefault="00CB794E" w:rsidP="00CB794E">
      <w:p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65845681" w14:textId="2EDF3B8A" w:rsidR="00CB794E" w:rsidRPr="00F3187C" w:rsidRDefault="00CB794E" w:rsidP="00CB794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after="180" w:line="240" w:lineRule="auto"/>
        <w:ind w:left="432" w:hanging="432"/>
        <w:outlineLvl w:val="0"/>
        <w:rPr>
          <w:rFonts w:ascii="Arial" w:eastAsia="SimSun" w:hAnsi="Arial" w:cs="Times New Roman"/>
          <w:sz w:val="28"/>
          <w:szCs w:val="28"/>
          <w:lang w:eastAsia="en-US"/>
        </w:rPr>
      </w:pPr>
      <w:r w:rsidRPr="00F3187C">
        <w:rPr>
          <w:rFonts w:ascii="Arial" w:eastAsia="SimSun" w:hAnsi="Arial" w:cs="Times New Roman"/>
          <w:sz w:val="28"/>
          <w:szCs w:val="28"/>
          <w:lang w:eastAsia="en-US"/>
        </w:rPr>
        <w:t>Topic #</w:t>
      </w:r>
      <w:r w:rsidR="00580930" w:rsidRPr="00F3187C">
        <w:rPr>
          <w:rFonts w:ascii="Arial" w:eastAsia="SimSun" w:hAnsi="Arial" w:cs="Times New Roman"/>
          <w:sz w:val="28"/>
          <w:szCs w:val="28"/>
          <w:lang w:eastAsia="en-US"/>
        </w:rPr>
        <w:t>3</w:t>
      </w:r>
      <w:r w:rsidRPr="00F3187C">
        <w:rPr>
          <w:rFonts w:ascii="Arial" w:eastAsia="SimSun" w:hAnsi="Arial" w:cs="Times New Roman"/>
          <w:sz w:val="28"/>
          <w:szCs w:val="28"/>
          <w:lang w:eastAsia="en-US"/>
        </w:rPr>
        <w:t>: SAN demodulation requirement for NB-IoT</w:t>
      </w:r>
    </w:p>
    <w:p w14:paraId="20F792FE" w14:textId="77777777" w:rsidR="00CB794E" w:rsidRPr="00F3187C" w:rsidRDefault="00CB794E" w:rsidP="00CB794E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sz w:val="24"/>
          <w:szCs w:val="24"/>
          <w:lang w:eastAsia="en-US"/>
        </w:rPr>
      </w:pPr>
      <w:r w:rsidRPr="00F3187C">
        <w:rPr>
          <w:rFonts w:ascii="Arial" w:eastAsia="SimSun" w:hAnsi="Arial" w:cs="Times New Roman"/>
          <w:sz w:val="24"/>
          <w:szCs w:val="24"/>
          <w:lang w:eastAsia="en-US"/>
        </w:rPr>
        <w:t>Sub-topic 4-1: NPUSCH format 1 requirements</w:t>
      </w:r>
    </w:p>
    <w:p w14:paraId="20332855" w14:textId="09607DAB" w:rsidR="00CB794E" w:rsidRPr="00F3187C" w:rsidRDefault="00CB794E" w:rsidP="00853BC1">
      <w:pPr>
        <w:spacing w:afterLines="50" w:after="12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>Way forward: Simulation assumptions for NPUSCH format 1 requirements</w:t>
      </w:r>
      <w:r w:rsidR="00DB7DF6"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 xml:space="preserve"> (for alignment purpose)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957"/>
        <w:gridCol w:w="1050"/>
        <w:gridCol w:w="1107"/>
        <w:gridCol w:w="3284"/>
        <w:gridCol w:w="997"/>
        <w:gridCol w:w="1027"/>
        <w:gridCol w:w="1077"/>
      </w:tblGrid>
      <w:tr w:rsidR="000E54F2" w:rsidRPr="00F3187C" w14:paraId="317D8A46" w14:textId="77777777" w:rsidTr="000E54F2">
        <w:trPr>
          <w:jc w:val="center"/>
        </w:trPr>
        <w:tc>
          <w:tcPr>
            <w:tcW w:w="958" w:type="dxa"/>
            <w:vAlign w:val="center"/>
          </w:tcPr>
          <w:p w14:paraId="659F12BA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TX antennas</w:t>
            </w:r>
          </w:p>
        </w:tc>
        <w:tc>
          <w:tcPr>
            <w:tcW w:w="957" w:type="dxa"/>
            <w:vAlign w:val="center"/>
          </w:tcPr>
          <w:p w14:paraId="229E5F36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RX antennas</w:t>
            </w:r>
          </w:p>
        </w:tc>
        <w:tc>
          <w:tcPr>
            <w:tcW w:w="1050" w:type="dxa"/>
            <w:vAlign w:val="center"/>
          </w:tcPr>
          <w:p w14:paraId="30B754D6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043E74C1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allocated subcarriers</w:t>
            </w:r>
          </w:p>
        </w:tc>
        <w:tc>
          <w:tcPr>
            <w:tcW w:w="3401" w:type="dxa"/>
            <w:vAlign w:val="center"/>
          </w:tcPr>
          <w:p w14:paraId="6B11CFE0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Propagation conditions </w:t>
            </w:r>
          </w:p>
        </w:tc>
        <w:tc>
          <w:tcPr>
            <w:tcW w:w="997" w:type="dxa"/>
            <w:vAlign w:val="center"/>
          </w:tcPr>
          <w:p w14:paraId="2560B45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FRC</w:t>
            </w:r>
          </w:p>
        </w:tc>
        <w:tc>
          <w:tcPr>
            <w:tcW w:w="1027" w:type="dxa"/>
            <w:vAlign w:val="center"/>
          </w:tcPr>
          <w:p w14:paraId="09F26FA8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Repetition number</w:t>
            </w:r>
          </w:p>
        </w:tc>
        <w:tc>
          <w:tcPr>
            <w:tcW w:w="0" w:type="auto"/>
            <w:vAlign w:val="center"/>
          </w:tcPr>
          <w:p w14:paraId="34B2268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Fraction of maximum throughput</w:t>
            </w:r>
          </w:p>
        </w:tc>
      </w:tr>
      <w:tr w:rsidR="000E54F2" w:rsidRPr="00F3187C" w14:paraId="0E7F9741" w14:textId="77777777" w:rsidTr="000E54F2">
        <w:trPr>
          <w:jc w:val="center"/>
        </w:trPr>
        <w:tc>
          <w:tcPr>
            <w:tcW w:w="958" w:type="dxa"/>
            <w:vAlign w:val="center"/>
          </w:tcPr>
          <w:p w14:paraId="382E68D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67799A0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3F181EF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3.75KHz</w:t>
            </w:r>
          </w:p>
        </w:tc>
        <w:tc>
          <w:tcPr>
            <w:tcW w:w="990" w:type="dxa"/>
            <w:vAlign w:val="center"/>
          </w:tcPr>
          <w:p w14:paraId="1B69E58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3401" w:type="dxa"/>
            <w:vAlign w:val="center"/>
          </w:tcPr>
          <w:p w14:paraId="4897D538" w14:textId="3351BDE3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Option 1: NTN-TDLA100-1</w:t>
            </w:r>
          </w:p>
          <w:p w14:paraId="03DBA961" w14:textId="6EBD8DDB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Option 2: NTN-TDLC5-1</w:t>
            </w:r>
          </w:p>
        </w:tc>
        <w:tc>
          <w:tcPr>
            <w:tcW w:w="997" w:type="dxa"/>
            <w:vAlign w:val="center"/>
          </w:tcPr>
          <w:p w14:paraId="1CFD8E29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 xml:space="preserve">TS36.104 </w:t>
            </w: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A16-1</w:t>
            </w:r>
          </w:p>
        </w:tc>
        <w:tc>
          <w:tcPr>
            <w:tcW w:w="1027" w:type="dxa"/>
            <w:vAlign w:val="center"/>
          </w:tcPr>
          <w:p w14:paraId="46437CE8" w14:textId="40DAF793" w:rsidR="00CB794E" w:rsidRPr="00F3187C" w:rsidRDefault="007C0017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261BAB19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70%</w:t>
            </w:r>
          </w:p>
        </w:tc>
      </w:tr>
      <w:tr w:rsidR="000E54F2" w:rsidRPr="00F3187C" w14:paraId="77AD6ADC" w14:textId="77777777" w:rsidTr="000E54F2">
        <w:trPr>
          <w:jc w:val="center"/>
        </w:trPr>
        <w:tc>
          <w:tcPr>
            <w:tcW w:w="958" w:type="dxa"/>
            <w:vAlign w:val="center"/>
          </w:tcPr>
          <w:p w14:paraId="4FDA62C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957" w:type="dxa"/>
            <w:vAlign w:val="center"/>
          </w:tcPr>
          <w:p w14:paraId="080CD8D8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 and 2</w:t>
            </w:r>
          </w:p>
        </w:tc>
        <w:tc>
          <w:tcPr>
            <w:tcW w:w="1050" w:type="dxa"/>
            <w:vAlign w:val="center"/>
          </w:tcPr>
          <w:p w14:paraId="6FE79AC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15KHz</w:t>
            </w:r>
          </w:p>
        </w:tc>
        <w:tc>
          <w:tcPr>
            <w:tcW w:w="990" w:type="dxa"/>
            <w:vAlign w:val="center"/>
          </w:tcPr>
          <w:p w14:paraId="232A9D7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12</w:t>
            </w:r>
          </w:p>
        </w:tc>
        <w:tc>
          <w:tcPr>
            <w:tcW w:w="3401" w:type="dxa"/>
            <w:vAlign w:val="center"/>
          </w:tcPr>
          <w:p w14:paraId="05B82293" w14:textId="2AF8BDD7" w:rsidR="00853BC1" w:rsidRPr="00F3187C" w:rsidRDefault="00853BC1" w:rsidP="00853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Option 1: NTN-TDLC5-1</w:t>
            </w:r>
          </w:p>
          <w:p w14:paraId="5A035AD2" w14:textId="39AD12A9" w:rsidR="00CB794E" w:rsidRPr="00F3187C" w:rsidRDefault="00853BC1" w:rsidP="00853B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Option 2: NTN-TDLA100-1</w:t>
            </w:r>
          </w:p>
        </w:tc>
        <w:tc>
          <w:tcPr>
            <w:tcW w:w="997" w:type="dxa"/>
            <w:vAlign w:val="center"/>
          </w:tcPr>
          <w:p w14:paraId="4DBFFF2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hAnsi="Arial" w:cs="Times New Roman"/>
                <w:sz w:val="18"/>
                <w:szCs w:val="20"/>
                <w:lang w:eastAsia="en-GB"/>
              </w:rPr>
              <w:t xml:space="preserve">TS36.104 </w:t>
            </w: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A16-5</w:t>
            </w:r>
          </w:p>
        </w:tc>
        <w:tc>
          <w:tcPr>
            <w:tcW w:w="1027" w:type="dxa"/>
            <w:vAlign w:val="center"/>
          </w:tcPr>
          <w:p w14:paraId="59AD803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16</w:t>
            </w:r>
          </w:p>
        </w:tc>
        <w:tc>
          <w:tcPr>
            <w:tcW w:w="0" w:type="auto"/>
            <w:vAlign w:val="center"/>
          </w:tcPr>
          <w:p w14:paraId="701BDAF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70%</w:t>
            </w:r>
          </w:p>
        </w:tc>
      </w:tr>
    </w:tbl>
    <w:p w14:paraId="52E96E6F" w14:textId="77777777" w:rsidR="00CB794E" w:rsidRPr="00F3187C" w:rsidRDefault="00CB794E" w:rsidP="00CB794E">
      <w:p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603E838C" w14:textId="77777777" w:rsidR="00CB794E" w:rsidRPr="00F3187C" w:rsidRDefault="00CB794E" w:rsidP="00CB794E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sz w:val="24"/>
          <w:szCs w:val="24"/>
          <w:lang w:eastAsia="en-US"/>
        </w:rPr>
      </w:pPr>
      <w:r w:rsidRPr="00F3187C">
        <w:rPr>
          <w:rFonts w:ascii="Arial" w:eastAsia="SimSun" w:hAnsi="Arial" w:cs="Times New Roman"/>
          <w:sz w:val="24"/>
          <w:szCs w:val="24"/>
          <w:lang w:eastAsia="en-US"/>
        </w:rPr>
        <w:t>Sub-topic 4-2: NPUSCH format 2 requirements</w:t>
      </w:r>
    </w:p>
    <w:p w14:paraId="594968ED" w14:textId="58993A5A" w:rsidR="00CB794E" w:rsidRPr="00F3187C" w:rsidRDefault="00CB794E" w:rsidP="00CB794E">
      <w:pPr>
        <w:spacing w:after="18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>Way forward:</w:t>
      </w:r>
      <w:r w:rsidRPr="00F3187C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>Simulation assumptions for NPUSCH format 2 requirements</w:t>
      </w:r>
      <w:r w:rsidR="00DB7DF6"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 xml:space="preserve"> (for alignment purpose)</w:t>
      </w:r>
    </w:p>
    <w:p w14:paraId="704B287B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en-US"/>
        </w:rPr>
        <w:t>The DTX to ACK probability, i.e., the probability that ACK is detected when nothing is sent per NPUSCH format 2 transmission, shall not exceed 1% per NPUSCH format 2 transmission.</w:t>
      </w:r>
    </w:p>
    <w:p w14:paraId="0E5CF577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The ACK missed detection probability shall not exceed 1%.</w:t>
      </w:r>
    </w:p>
    <w:p w14:paraId="1F419699" w14:textId="00BE9936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Assume </w:t>
      </w:r>
      <w:proofErr w:type="spellStart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TxDuration</w:t>
      </w:r>
      <w:proofErr w:type="spellEnd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is same as the number of repetitions.</w:t>
      </w:r>
    </w:p>
    <w:p w14:paraId="323B202F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RAN4 will set the same propagation channel for NPUCCH format 2 and NPRACH fading scenario.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1350"/>
        <w:gridCol w:w="3330"/>
        <w:gridCol w:w="1596"/>
        <w:gridCol w:w="1476"/>
        <w:gridCol w:w="1450"/>
      </w:tblGrid>
      <w:tr w:rsidR="005E101C" w:rsidRPr="00F3187C" w14:paraId="0D83B8AC" w14:textId="77777777" w:rsidTr="00CA1AF8">
        <w:trPr>
          <w:trHeight w:val="548"/>
          <w:jc w:val="center"/>
        </w:trPr>
        <w:tc>
          <w:tcPr>
            <w:tcW w:w="1255" w:type="dxa"/>
            <w:vAlign w:val="center"/>
          </w:tcPr>
          <w:p w14:paraId="214E722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TX antennas</w:t>
            </w:r>
          </w:p>
        </w:tc>
        <w:tc>
          <w:tcPr>
            <w:tcW w:w="1350" w:type="dxa"/>
            <w:vAlign w:val="center"/>
          </w:tcPr>
          <w:p w14:paraId="597F3703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RX antennas</w:t>
            </w:r>
          </w:p>
        </w:tc>
        <w:tc>
          <w:tcPr>
            <w:tcW w:w="3330" w:type="dxa"/>
            <w:vAlign w:val="center"/>
          </w:tcPr>
          <w:p w14:paraId="006E41F0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Propagation conditions</w:t>
            </w:r>
          </w:p>
        </w:tc>
        <w:tc>
          <w:tcPr>
            <w:tcW w:w="1596" w:type="dxa"/>
            <w:vAlign w:val="center"/>
          </w:tcPr>
          <w:p w14:paraId="20E4517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allocated subcarriers</w:t>
            </w:r>
          </w:p>
        </w:tc>
        <w:tc>
          <w:tcPr>
            <w:tcW w:w="0" w:type="auto"/>
            <w:vAlign w:val="center"/>
          </w:tcPr>
          <w:p w14:paraId="7216A57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Subcarrier spacing</w:t>
            </w:r>
          </w:p>
        </w:tc>
        <w:tc>
          <w:tcPr>
            <w:tcW w:w="0" w:type="auto"/>
            <w:vAlign w:val="center"/>
          </w:tcPr>
          <w:p w14:paraId="69D78E87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Repetition number</w:t>
            </w:r>
          </w:p>
        </w:tc>
      </w:tr>
      <w:tr w:rsidR="005E101C" w:rsidRPr="00F3187C" w14:paraId="4F5F175B" w14:textId="77777777" w:rsidTr="00CA1AF8">
        <w:trPr>
          <w:jc w:val="center"/>
        </w:trPr>
        <w:tc>
          <w:tcPr>
            <w:tcW w:w="1255" w:type="dxa"/>
            <w:vAlign w:val="center"/>
          </w:tcPr>
          <w:p w14:paraId="115059F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1350" w:type="dxa"/>
            <w:vAlign w:val="center"/>
          </w:tcPr>
          <w:p w14:paraId="5298AE33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 and 2</w:t>
            </w:r>
          </w:p>
        </w:tc>
        <w:tc>
          <w:tcPr>
            <w:tcW w:w="3330" w:type="dxa"/>
            <w:vAlign w:val="center"/>
          </w:tcPr>
          <w:p w14:paraId="636E8B19" w14:textId="4111A254" w:rsidR="00CB794E" w:rsidRPr="00F3187C" w:rsidRDefault="00CB794E" w:rsidP="008827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NTN-TDLA100-1</w:t>
            </w:r>
          </w:p>
        </w:tc>
        <w:tc>
          <w:tcPr>
            <w:tcW w:w="1596" w:type="dxa"/>
            <w:vAlign w:val="center"/>
          </w:tcPr>
          <w:p w14:paraId="22DB370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4EDA74B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3.75KHz</w:t>
            </w:r>
          </w:p>
        </w:tc>
        <w:tc>
          <w:tcPr>
            <w:tcW w:w="0" w:type="auto"/>
            <w:vAlign w:val="center"/>
          </w:tcPr>
          <w:p w14:paraId="2DBD39C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16</w:t>
            </w:r>
          </w:p>
        </w:tc>
      </w:tr>
      <w:tr w:rsidR="005E101C" w:rsidRPr="00F3187C" w14:paraId="4FB39F20" w14:textId="77777777" w:rsidTr="00CA1AF8">
        <w:trPr>
          <w:jc w:val="center"/>
        </w:trPr>
        <w:tc>
          <w:tcPr>
            <w:tcW w:w="1255" w:type="dxa"/>
            <w:vAlign w:val="center"/>
          </w:tcPr>
          <w:p w14:paraId="0E0FEC8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1350" w:type="dxa"/>
            <w:vAlign w:val="center"/>
          </w:tcPr>
          <w:p w14:paraId="13F0E0AA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 and 2</w:t>
            </w:r>
          </w:p>
        </w:tc>
        <w:tc>
          <w:tcPr>
            <w:tcW w:w="3330" w:type="dxa"/>
            <w:vAlign w:val="center"/>
          </w:tcPr>
          <w:p w14:paraId="42B44ADA" w14:textId="27E0A772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NTN-TDLA100-</w:t>
            </w:r>
            <w:r w:rsidR="005E101C" w:rsidRPr="00F3187C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1596" w:type="dxa"/>
            <w:vAlign w:val="center"/>
          </w:tcPr>
          <w:p w14:paraId="19A875F3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6EC19C34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15KHz</w:t>
            </w:r>
          </w:p>
        </w:tc>
        <w:tc>
          <w:tcPr>
            <w:tcW w:w="0" w:type="auto"/>
            <w:vAlign w:val="center"/>
          </w:tcPr>
          <w:p w14:paraId="1492682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trike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16</w:t>
            </w:r>
          </w:p>
        </w:tc>
      </w:tr>
    </w:tbl>
    <w:p w14:paraId="3839E054" w14:textId="77777777" w:rsidR="00E66432" w:rsidRPr="00F3187C" w:rsidRDefault="00E66432" w:rsidP="00E66432">
      <w:p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38EC767A" w14:textId="77777777" w:rsidR="00CB794E" w:rsidRPr="00F3187C" w:rsidRDefault="00CB794E" w:rsidP="00CB794E">
      <w:pPr>
        <w:keepNext/>
        <w:keepLines/>
        <w:numPr>
          <w:ilvl w:val="1"/>
          <w:numId w:val="0"/>
        </w:numPr>
        <w:tabs>
          <w:tab w:val="num" w:pos="576"/>
        </w:tabs>
        <w:spacing w:before="180" w:after="180" w:line="240" w:lineRule="auto"/>
        <w:ind w:left="576" w:hanging="576"/>
        <w:outlineLvl w:val="1"/>
        <w:rPr>
          <w:rFonts w:ascii="Arial" w:eastAsia="SimSun" w:hAnsi="Arial" w:cs="Times New Roman"/>
          <w:sz w:val="24"/>
          <w:szCs w:val="24"/>
          <w:lang w:eastAsia="en-US"/>
        </w:rPr>
      </w:pPr>
      <w:r w:rsidRPr="00F3187C">
        <w:rPr>
          <w:rFonts w:ascii="Arial" w:eastAsia="SimSun" w:hAnsi="Arial" w:cs="Times New Roman"/>
          <w:sz w:val="24"/>
          <w:szCs w:val="24"/>
          <w:lang w:eastAsia="en-US"/>
        </w:rPr>
        <w:t>Sub-topic 4-3: NPRACH requirements</w:t>
      </w:r>
    </w:p>
    <w:p w14:paraId="6289F6B7" w14:textId="7FA1F6DB" w:rsidR="00CB794E" w:rsidRPr="00F3187C" w:rsidRDefault="00CB794E" w:rsidP="00CB794E">
      <w:pPr>
        <w:spacing w:after="180" w:line="240" w:lineRule="auto"/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</w:pP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>Way forward:</w:t>
      </w:r>
      <w:r w:rsidRPr="00F3187C">
        <w:rPr>
          <w:rFonts w:ascii="Times New Roman" w:eastAsia="SimSun" w:hAnsi="Times New Roman" w:cs="Times New Roman"/>
          <w:sz w:val="20"/>
          <w:szCs w:val="20"/>
          <w:lang w:eastAsia="en-US"/>
        </w:rPr>
        <w:t xml:space="preserve"> </w:t>
      </w:r>
      <w:r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>Simulation assumptions for NPRACH demodulation requirements</w:t>
      </w:r>
      <w:r w:rsidR="00DB7DF6" w:rsidRPr="00F3187C">
        <w:rPr>
          <w:rFonts w:ascii="Times New Roman" w:eastAsia="SimSun" w:hAnsi="Times New Roman" w:cs="Times New Roman"/>
          <w:b/>
          <w:bCs/>
          <w:sz w:val="20"/>
          <w:szCs w:val="20"/>
          <w:lang w:eastAsia="en-US"/>
        </w:rPr>
        <w:t xml:space="preserve"> (for alignment purpose)</w:t>
      </w:r>
    </w:p>
    <w:p w14:paraId="61CAC6DC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The false alarm probability shall be less than or equal to 0.1%.</w:t>
      </w:r>
    </w:p>
    <w:p w14:paraId="3B3BD3D8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en-US"/>
        </w:rPr>
        <w:t>The probability of detection shall be equal to or exceed 99%.</w:t>
      </w:r>
    </w:p>
    <w:p w14:paraId="013ACADB" w14:textId="2D5A5295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Assume </w:t>
      </w:r>
      <w:proofErr w:type="spellStart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TxDuration</w:t>
      </w:r>
      <w:proofErr w:type="spellEnd"/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is same as the number of repetitions</w:t>
      </w:r>
    </w:p>
    <w:p w14:paraId="7D1ED935" w14:textId="19876A40" w:rsidR="007C0017" w:rsidRPr="00F3187C" w:rsidRDefault="007C0017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>Timing estimation error: 3.646us</w:t>
      </w:r>
    </w:p>
    <w:p w14:paraId="4784EEAD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RAN4 will set the same propagation channel for NPUCCH format 2 and NPRACH fading scenario. </w:t>
      </w:r>
    </w:p>
    <w:p w14:paraId="51C548C0" w14:textId="77777777" w:rsidR="00CB794E" w:rsidRPr="00F3187C" w:rsidRDefault="00CB794E" w:rsidP="00CB794E">
      <w:p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1188"/>
        <w:gridCol w:w="1197"/>
        <w:gridCol w:w="3257"/>
        <w:gridCol w:w="1067"/>
        <w:gridCol w:w="1280"/>
        <w:gridCol w:w="1280"/>
      </w:tblGrid>
      <w:tr w:rsidR="00CA1AF8" w:rsidRPr="00F3187C" w14:paraId="5E454DCC" w14:textId="77777777" w:rsidTr="008F16F9">
        <w:tc>
          <w:tcPr>
            <w:tcW w:w="1196" w:type="dxa"/>
          </w:tcPr>
          <w:p w14:paraId="1884D441" w14:textId="310A70CF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TX antennas</w:t>
            </w:r>
          </w:p>
        </w:tc>
        <w:tc>
          <w:tcPr>
            <w:tcW w:w="1196" w:type="dxa"/>
          </w:tcPr>
          <w:p w14:paraId="3ACF87AC" w14:textId="7F4E4230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Number of RX antennas</w:t>
            </w:r>
          </w:p>
        </w:tc>
        <w:tc>
          <w:tcPr>
            <w:tcW w:w="1203" w:type="dxa"/>
          </w:tcPr>
          <w:p w14:paraId="4694A4F4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Repetition number</w:t>
            </w:r>
          </w:p>
        </w:tc>
        <w:tc>
          <w:tcPr>
            <w:tcW w:w="3330" w:type="dxa"/>
          </w:tcPr>
          <w:p w14:paraId="4F890BD1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Propagation channel and correlation</w:t>
            </w:r>
          </w:p>
        </w:tc>
        <w:tc>
          <w:tcPr>
            <w:tcW w:w="900" w:type="dxa"/>
          </w:tcPr>
          <w:p w14:paraId="57972F56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Frequency offset</w:t>
            </w:r>
          </w:p>
        </w:tc>
        <w:tc>
          <w:tcPr>
            <w:tcW w:w="1305" w:type="dxa"/>
          </w:tcPr>
          <w:p w14:paraId="5DFFCAFC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PF0</w:t>
            </w:r>
          </w:p>
        </w:tc>
        <w:tc>
          <w:tcPr>
            <w:tcW w:w="1305" w:type="dxa"/>
          </w:tcPr>
          <w:p w14:paraId="391B1018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PF1</w:t>
            </w:r>
          </w:p>
        </w:tc>
      </w:tr>
      <w:tr w:rsidR="00CA1AF8" w:rsidRPr="00F3187C" w14:paraId="64E9F5B3" w14:textId="77777777" w:rsidTr="008F16F9">
        <w:tc>
          <w:tcPr>
            <w:tcW w:w="1196" w:type="dxa"/>
          </w:tcPr>
          <w:p w14:paraId="23C66639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1196" w:type="dxa"/>
          </w:tcPr>
          <w:p w14:paraId="0D4C6DC1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 and 2</w:t>
            </w:r>
          </w:p>
        </w:tc>
        <w:tc>
          <w:tcPr>
            <w:tcW w:w="1203" w:type="dxa"/>
          </w:tcPr>
          <w:p w14:paraId="481B3ECF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8</w:t>
            </w:r>
          </w:p>
        </w:tc>
        <w:tc>
          <w:tcPr>
            <w:tcW w:w="3330" w:type="dxa"/>
          </w:tcPr>
          <w:p w14:paraId="7878CB5B" w14:textId="699E9578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NTN-TDLA100-1</w:t>
            </w:r>
          </w:p>
        </w:tc>
        <w:tc>
          <w:tcPr>
            <w:tcW w:w="900" w:type="dxa"/>
          </w:tcPr>
          <w:p w14:paraId="4D1E4F61" w14:textId="3EE0AE44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200Hz</w:t>
            </w:r>
          </w:p>
        </w:tc>
        <w:tc>
          <w:tcPr>
            <w:tcW w:w="1305" w:type="dxa"/>
          </w:tcPr>
          <w:p w14:paraId="1ED816AE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1305" w:type="dxa"/>
          </w:tcPr>
          <w:p w14:paraId="62EACDE7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YES</w:t>
            </w:r>
          </w:p>
        </w:tc>
      </w:tr>
      <w:tr w:rsidR="00CA1AF8" w:rsidRPr="00F3187C" w14:paraId="7C94361B" w14:textId="77777777" w:rsidTr="008F16F9">
        <w:tc>
          <w:tcPr>
            <w:tcW w:w="1196" w:type="dxa"/>
          </w:tcPr>
          <w:p w14:paraId="7E83CB9C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</w:t>
            </w:r>
          </w:p>
        </w:tc>
        <w:tc>
          <w:tcPr>
            <w:tcW w:w="1196" w:type="dxa"/>
          </w:tcPr>
          <w:p w14:paraId="21271BFB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 and 2</w:t>
            </w:r>
          </w:p>
        </w:tc>
        <w:tc>
          <w:tcPr>
            <w:tcW w:w="1203" w:type="dxa"/>
          </w:tcPr>
          <w:p w14:paraId="74692CD8" w14:textId="1ED35B1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16</w:t>
            </w:r>
          </w:p>
        </w:tc>
        <w:tc>
          <w:tcPr>
            <w:tcW w:w="3330" w:type="dxa"/>
          </w:tcPr>
          <w:p w14:paraId="153DFA7A" w14:textId="08DA077E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NTN-TDLA100-1</w:t>
            </w:r>
          </w:p>
        </w:tc>
        <w:tc>
          <w:tcPr>
            <w:tcW w:w="900" w:type="dxa"/>
          </w:tcPr>
          <w:p w14:paraId="05BEC556" w14:textId="4D9EEC62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200Hz</w:t>
            </w:r>
          </w:p>
        </w:tc>
        <w:tc>
          <w:tcPr>
            <w:tcW w:w="1305" w:type="dxa"/>
          </w:tcPr>
          <w:p w14:paraId="02A52267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YES</w:t>
            </w:r>
          </w:p>
        </w:tc>
        <w:tc>
          <w:tcPr>
            <w:tcW w:w="1305" w:type="dxa"/>
          </w:tcPr>
          <w:p w14:paraId="142578B3" w14:textId="77777777" w:rsidR="00CA1AF8" w:rsidRPr="00F3187C" w:rsidRDefault="00CA1AF8" w:rsidP="00CA1AF8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YES</w:t>
            </w:r>
          </w:p>
        </w:tc>
      </w:tr>
    </w:tbl>
    <w:p w14:paraId="5CEC9ACD" w14:textId="77777777" w:rsidR="00CB794E" w:rsidRPr="00F3187C" w:rsidRDefault="00CB794E" w:rsidP="00CB794E">
      <w:p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7BFB8103" w14:textId="7B8EC6A5" w:rsidR="00CB794E" w:rsidRPr="00F3187C" w:rsidRDefault="00CB794E" w:rsidP="00CB794E">
      <w:pPr>
        <w:keepNext/>
        <w:keepLines/>
        <w:pBdr>
          <w:top w:val="single" w:sz="12" w:space="3" w:color="auto"/>
        </w:pBdr>
        <w:tabs>
          <w:tab w:val="num" w:pos="432"/>
        </w:tabs>
        <w:spacing w:before="240" w:after="180" w:line="240" w:lineRule="auto"/>
        <w:ind w:left="432" w:hanging="432"/>
        <w:outlineLvl w:val="0"/>
        <w:rPr>
          <w:rFonts w:ascii="Arial" w:eastAsia="SimSun" w:hAnsi="Arial" w:cs="Times New Roman"/>
          <w:sz w:val="28"/>
          <w:szCs w:val="28"/>
          <w:lang w:eastAsia="en-US"/>
        </w:rPr>
      </w:pPr>
      <w:r w:rsidRPr="00F3187C">
        <w:rPr>
          <w:rFonts w:ascii="Arial" w:eastAsia="SimSun" w:hAnsi="Arial" w:cs="Times New Roman"/>
          <w:sz w:val="28"/>
          <w:szCs w:val="28"/>
          <w:lang w:eastAsia="en-US"/>
        </w:rPr>
        <w:t>Topic #</w:t>
      </w:r>
      <w:r w:rsidR="00BA7B82" w:rsidRPr="00F3187C">
        <w:rPr>
          <w:rFonts w:ascii="Arial" w:eastAsia="SimSun" w:hAnsi="Arial" w:cs="Times New Roman"/>
          <w:sz w:val="28"/>
          <w:szCs w:val="28"/>
          <w:lang w:eastAsia="en-US"/>
        </w:rPr>
        <w:t>4</w:t>
      </w:r>
      <w:r w:rsidRPr="00F3187C">
        <w:rPr>
          <w:rFonts w:ascii="Arial" w:eastAsia="SimSun" w:hAnsi="Arial" w:cs="Times New Roman"/>
          <w:sz w:val="28"/>
          <w:szCs w:val="28"/>
          <w:lang w:eastAsia="en-US"/>
        </w:rPr>
        <w:t>: CR work split</w:t>
      </w:r>
    </w:p>
    <w:p w14:paraId="7A91486C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en-US"/>
        </w:rPr>
        <w:t>TS 36.108: Evolved Universal Terrestrial Radio Access (E-UTRA); Satellite Access Node radio transmission and reception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4636"/>
        <w:gridCol w:w="3486"/>
      </w:tblGrid>
      <w:tr w:rsidR="00CB794E" w:rsidRPr="00F3187C" w14:paraId="1C0BBDA2" w14:textId="77777777" w:rsidTr="00F1614D">
        <w:tc>
          <w:tcPr>
            <w:tcW w:w="2335" w:type="dxa"/>
          </w:tcPr>
          <w:p w14:paraId="32944CA6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</w:pPr>
            <w:r w:rsidRPr="00F3187C"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  <w:t>Clause number</w:t>
            </w:r>
          </w:p>
        </w:tc>
        <w:tc>
          <w:tcPr>
            <w:tcW w:w="4636" w:type="dxa"/>
          </w:tcPr>
          <w:p w14:paraId="7E4D480E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</w:pPr>
            <w:r w:rsidRPr="00F3187C"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  <w:t>Clause name</w:t>
            </w:r>
          </w:p>
        </w:tc>
        <w:tc>
          <w:tcPr>
            <w:tcW w:w="3486" w:type="dxa"/>
          </w:tcPr>
          <w:p w14:paraId="75D2336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</w:pPr>
            <w:r w:rsidRPr="00F3187C"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  <w:t>Company name</w:t>
            </w:r>
          </w:p>
        </w:tc>
      </w:tr>
      <w:tr w:rsidR="00CB794E" w:rsidRPr="00F3187C" w14:paraId="41E863C3" w14:textId="77777777" w:rsidTr="00F1614D">
        <w:tc>
          <w:tcPr>
            <w:tcW w:w="2335" w:type="dxa"/>
          </w:tcPr>
          <w:p w14:paraId="0976AC06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8.1 </w:t>
            </w:r>
          </w:p>
        </w:tc>
        <w:tc>
          <w:tcPr>
            <w:tcW w:w="4636" w:type="dxa"/>
          </w:tcPr>
          <w:p w14:paraId="28B21030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Conducted performance requirements - General</w:t>
            </w:r>
          </w:p>
        </w:tc>
        <w:tc>
          <w:tcPr>
            <w:tcW w:w="3486" w:type="dxa"/>
            <w:vMerge w:val="restart"/>
          </w:tcPr>
          <w:p w14:paraId="5223C92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Ericsson</w:t>
            </w:r>
          </w:p>
        </w:tc>
      </w:tr>
      <w:tr w:rsidR="00CB794E" w:rsidRPr="00F3187C" w14:paraId="5E2CDA60" w14:textId="77777777" w:rsidTr="00F1614D">
        <w:tc>
          <w:tcPr>
            <w:tcW w:w="2335" w:type="dxa"/>
          </w:tcPr>
          <w:p w14:paraId="0B48091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8.2 </w:t>
            </w:r>
          </w:p>
        </w:tc>
        <w:tc>
          <w:tcPr>
            <w:tcW w:w="4636" w:type="dxa"/>
          </w:tcPr>
          <w:p w14:paraId="65912AEA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PUSCH</w:t>
            </w:r>
          </w:p>
        </w:tc>
        <w:tc>
          <w:tcPr>
            <w:tcW w:w="3486" w:type="dxa"/>
            <w:vMerge/>
          </w:tcPr>
          <w:p w14:paraId="0D284D5E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5E5E0309" w14:textId="77777777" w:rsidTr="00F1614D">
        <w:tc>
          <w:tcPr>
            <w:tcW w:w="2335" w:type="dxa"/>
          </w:tcPr>
          <w:p w14:paraId="79C27CC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8.3</w:t>
            </w:r>
          </w:p>
        </w:tc>
        <w:tc>
          <w:tcPr>
            <w:tcW w:w="4636" w:type="dxa"/>
          </w:tcPr>
          <w:p w14:paraId="353A9BD7" w14:textId="77777777" w:rsidR="00CB794E" w:rsidRPr="00F3187C" w:rsidRDefault="00CB794E" w:rsidP="00CB794E">
            <w:pPr>
              <w:keepNext/>
              <w:keepLines/>
              <w:tabs>
                <w:tab w:val="left" w:pos="30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PUCCH</w:t>
            </w:r>
          </w:p>
        </w:tc>
        <w:tc>
          <w:tcPr>
            <w:tcW w:w="3486" w:type="dxa"/>
            <w:vMerge/>
          </w:tcPr>
          <w:p w14:paraId="24795927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31DD3EC6" w14:textId="77777777" w:rsidTr="00F1614D">
        <w:tc>
          <w:tcPr>
            <w:tcW w:w="2335" w:type="dxa"/>
          </w:tcPr>
          <w:p w14:paraId="57A75040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8.4</w:t>
            </w:r>
          </w:p>
        </w:tc>
        <w:tc>
          <w:tcPr>
            <w:tcW w:w="4636" w:type="dxa"/>
          </w:tcPr>
          <w:p w14:paraId="48BE9B3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PRACH</w:t>
            </w:r>
          </w:p>
        </w:tc>
        <w:tc>
          <w:tcPr>
            <w:tcW w:w="3486" w:type="dxa"/>
            <w:vMerge/>
          </w:tcPr>
          <w:p w14:paraId="535653E4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3F8D4966" w14:textId="77777777" w:rsidTr="00F1614D">
        <w:tc>
          <w:tcPr>
            <w:tcW w:w="2335" w:type="dxa"/>
          </w:tcPr>
          <w:p w14:paraId="0FBE0FD1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8.5</w:t>
            </w:r>
          </w:p>
        </w:tc>
        <w:tc>
          <w:tcPr>
            <w:tcW w:w="4636" w:type="dxa"/>
          </w:tcPr>
          <w:p w14:paraId="09718F4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NPUSCH format 1</w:t>
            </w:r>
          </w:p>
        </w:tc>
        <w:tc>
          <w:tcPr>
            <w:tcW w:w="3486" w:type="dxa"/>
            <w:vMerge w:val="restart"/>
          </w:tcPr>
          <w:p w14:paraId="649191A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Samsung</w:t>
            </w:r>
          </w:p>
        </w:tc>
      </w:tr>
      <w:tr w:rsidR="00CB794E" w:rsidRPr="00F3187C" w14:paraId="0EF7696B" w14:textId="77777777" w:rsidTr="00F1614D">
        <w:tc>
          <w:tcPr>
            <w:tcW w:w="2335" w:type="dxa"/>
          </w:tcPr>
          <w:p w14:paraId="2A459B7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8.6</w:t>
            </w:r>
          </w:p>
        </w:tc>
        <w:tc>
          <w:tcPr>
            <w:tcW w:w="4636" w:type="dxa"/>
          </w:tcPr>
          <w:p w14:paraId="4B69A35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NPUSCH format 2</w:t>
            </w:r>
          </w:p>
        </w:tc>
        <w:tc>
          <w:tcPr>
            <w:tcW w:w="3486" w:type="dxa"/>
            <w:vMerge/>
          </w:tcPr>
          <w:p w14:paraId="2EABC6D3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43CC7D08" w14:textId="77777777" w:rsidTr="00F1614D">
        <w:tc>
          <w:tcPr>
            <w:tcW w:w="2335" w:type="dxa"/>
          </w:tcPr>
          <w:p w14:paraId="4493DC67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8.7</w:t>
            </w:r>
          </w:p>
        </w:tc>
        <w:tc>
          <w:tcPr>
            <w:tcW w:w="4636" w:type="dxa"/>
          </w:tcPr>
          <w:p w14:paraId="777B2D89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NPRACH</w:t>
            </w:r>
          </w:p>
        </w:tc>
        <w:tc>
          <w:tcPr>
            <w:tcW w:w="3486" w:type="dxa"/>
            <w:vMerge/>
          </w:tcPr>
          <w:p w14:paraId="4B8EE3F8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36B26327" w14:textId="77777777" w:rsidTr="00F1614D">
        <w:tc>
          <w:tcPr>
            <w:tcW w:w="2335" w:type="dxa"/>
          </w:tcPr>
          <w:p w14:paraId="16E570E1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11.1 </w:t>
            </w:r>
          </w:p>
        </w:tc>
        <w:tc>
          <w:tcPr>
            <w:tcW w:w="4636" w:type="dxa"/>
          </w:tcPr>
          <w:p w14:paraId="7B281A76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Radiated performance requirements - General</w:t>
            </w:r>
          </w:p>
        </w:tc>
        <w:tc>
          <w:tcPr>
            <w:tcW w:w="3486" w:type="dxa"/>
            <w:vMerge w:val="restart"/>
          </w:tcPr>
          <w:p w14:paraId="4C8C1FF2" w14:textId="1E39CA16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Ericsson</w:t>
            </w:r>
          </w:p>
        </w:tc>
      </w:tr>
      <w:tr w:rsidR="00CB794E" w:rsidRPr="00F3187C" w14:paraId="71A0BEF1" w14:textId="77777777" w:rsidTr="00F1614D">
        <w:tc>
          <w:tcPr>
            <w:tcW w:w="2335" w:type="dxa"/>
          </w:tcPr>
          <w:p w14:paraId="749299A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 xml:space="preserve">11.2 </w:t>
            </w:r>
          </w:p>
        </w:tc>
        <w:tc>
          <w:tcPr>
            <w:tcW w:w="4636" w:type="dxa"/>
          </w:tcPr>
          <w:p w14:paraId="371D3DE9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PUSCH</w:t>
            </w:r>
          </w:p>
        </w:tc>
        <w:tc>
          <w:tcPr>
            <w:tcW w:w="3486" w:type="dxa"/>
            <w:vMerge/>
          </w:tcPr>
          <w:p w14:paraId="77DCEDEE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1A3EDC22" w14:textId="77777777" w:rsidTr="00F1614D">
        <w:tc>
          <w:tcPr>
            <w:tcW w:w="2335" w:type="dxa"/>
          </w:tcPr>
          <w:p w14:paraId="3ECA0A94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11.3</w:t>
            </w:r>
          </w:p>
        </w:tc>
        <w:tc>
          <w:tcPr>
            <w:tcW w:w="4636" w:type="dxa"/>
          </w:tcPr>
          <w:p w14:paraId="6804A050" w14:textId="77777777" w:rsidR="00CB794E" w:rsidRPr="00F3187C" w:rsidRDefault="00CB794E" w:rsidP="00CB794E">
            <w:pPr>
              <w:keepNext/>
              <w:keepLines/>
              <w:tabs>
                <w:tab w:val="left" w:pos="30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PUCCH</w:t>
            </w:r>
          </w:p>
        </w:tc>
        <w:tc>
          <w:tcPr>
            <w:tcW w:w="3486" w:type="dxa"/>
            <w:vMerge/>
          </w:tcPr>
          <w:p w14:paraId="1487010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2192551A" w14:textId="77777777" w:rsidTr="00F1614D">
        <w:tc>
          <w:tcPr>
            <w:tcW w:w="2335" w:type="dxa"/>
          </w:tcPr>
          <w:p w14:paraId="788FCA7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11.4</w:t>
            </w:r>
          </w:p>
        </w:tc>
        <w:tc>
          <w:tcPr>
            <w:tcW w:w="4636" w:type="dxa"/>
          </w:tcPr>
          <w:p w14:paraId="3F57D17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PRACH</w:t>
            </w:r>
          </w:p>
        </w:tc>
        <w:tc>
          <w:tcPr>
            <w:tcW w:w="3486" w:type="dxa"/>
            <w:vMerge/>
          </w:tcPr>
          <w:p w14:paraId="270C652E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401A228E" w14:textId="77777777" w:rsidTr="00F1614D">
        <w:tc>
          <w:tcPr>
            <w:tcW w:w="2335" w:type="dxa"/>
          </w:tcPr>
          <w:p w14:paraId="05D7938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11.5</w:t>
            </w:r>
          </w:p>
        </w:tc>
        <w:tc>
          <w:tcPr>
            <w:tcW w:w="4636" w:type="dxa"/>
          </w:tcPr>
          <w:p w14:paraId="3A44382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NPUSCH format 1</w:t>
            </w:r>
          </w:p>
        </w:tc>
        <w:tc>
          <w:tcPr>
            <w:tcW w:w="3486" w:type="dxa"/>
            <w:vMerge w:val="restart"/>
          </w:tcPr>
          <w:p w14:paraId="662BF9C7" w14:textId="6D71F16F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Samsung</w:t>
            </w:r>
          </w:p>
        </w:tc>
      </w:tr>
      <w:tr w:rsidR="00CB794E" w:rsidRPr="00F3187C" w14:paraId="5C2E0577" w14:textId="77777777" w:rsidTr="00F1614D">
        <w:tc>
          <w:tcPr>
            <w:tcW w:w="2335" w:type="dxa"/>
          </w:tcPr>
          <w:p w14:paraId="45AC8491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11.6</w:t>
            </w:r>
          </w:p>
        </w:tc>
        <w:tc>
          <w:tcPr>
            <w:tcW w:w="4636" w:type="dxa"/>
          </w:tcPr>
          <w:p w14:paraId="0666867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NPUSCH format 2</w:t>
            </w:r>
          </w:p>
        </w:tc>
        <w:tc>
          <w:tcPr>
            <w:tcW w:w="3486" w:type="dxa"/>
            <w:vMerge/>
          </w:tcPr>
          <w:p w14:paraId="2642651E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3C2558F7" w14:textId="77777777" w:rsidTr="00F1614D">
        <w:tc>
          <w:tcPr>
            <w:tcW w:w="2335" w:type="dxa"/>
          </w:tcPr>
          <w:p w14:paraId="6C9490B4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11.7</w:t>
            </w:r>
          </w:p>
        </w:tc>
        <w:tc>
          <w:tcPr>
            <w:tcW w:w="4636" w:type="dxa"/>
          </w:tcPr>
          <w:p w14:paraId="1A802781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NPRACH</w:t>
            </w:r>
          </w:p>
        </w:tc>
        <w:tc>
          <w:tcPr>
            <w:tcW w:w="3486" w:type="dxa"/>
            <w:vMerge/>
          </w:tcPr>
          <w:p w14:paraId="417838B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183C31D0" w14:textId="77777777" w:rsidTr="00F1614D">
        <w:tc>
          <w:tcPr>
            <w:tcW w:w="2335" w:type="dxa"/>
          </w:tcPr>
          <w:p w14:paraId="7FD2DF4E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A.5</w:t>
            </w:r>
          </w:p>
        </w:tc>
        <w:tc>
          <w:tcPr>
            <w:tcW w:w="4636" w:type="dxa"/>
          </w:tcPr>
          <w:p w14:paraId="57CDC2E6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Fixed Reference Channels for PUSCH transmission</w:t>
            </w:r>
          </w:p>
        </w:tc>
        <w:tc>
          <w:tcPr>
            <w:tcW w:w="3486" w:type="dxa"/>
          </w:tcPr>
          <w:p w14:paraId="0BBACC4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Ericsson</w:t>
            </w:r>
          </w:p>
        </w:tc>
      </w:tr>
      <w:tr w:rsidR="00CB794E" w:rsidRPr="00F3187C" w14:paraId="2F199063" w14:textId="77777777" w:rsidTr="00F1614D">
        <w:tc>
          <w:tcPr>
            <w:tcW w:w="2335" w:type="dxa"/>
          </w:tcPr>
          <w:p w14:paraId="584FC6D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A.6</w:t>
            </w:r>
          </w:p>
        </w:tc>
        <w:tc>
          <w:tcPr>
            <w:tcW w:w="4636" w:type="dxa"/>
          </w:tcPr>
          <w:p w14:paraId="078CDF0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PRACH Test preambles</w:t>
            </w:r>
          </w:p>
        </w:tc>
        <w:tc>
          <w:tcPr>
            <w:tcW w:w="3486" w:type="dxa"/>
          </w:tcPr>
          <w:p w14:paraId="4254179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Ericsson</w:t>
            </w:r>
          </w:p>
        </w:tc>
      </w:tr>
      <w:tr w:rsidR="00CB794E" w:rsidRPr="00F3187C" w14:paraId="457C49B3" w14:textId="77777777" w:rsidTr="00F1614D">
        <w:tc>
          <w:tcPr>
            <w:tcW w:w="2335" w:type="dxa"/>
          </w:tcPr>
          <w:p w14:paraId="02C4F6F7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A.7</w:t>
            </w:r>
          </w:p>
        </w:tc>
        <w:tc>
          <w:tcPr>
            <w:tcW w:w="4636" w:type="dxa"/>
          </w:tcPr>
          <w:p w14:paraId="594322C4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Fixed Reference Channels for NPUSCH format 1 transmission</w:t>
            </w:r>
          </w:p>
        </w:tc>
        <w:tc>
          <w:tcPr>
            <w:tcW w:w="3486" w:type="dxa"/>
          </w:tcPr>
          <w:p w14:paraId="7F99AC84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Samsung</w:t>
            </w:r>
          </w:p>
        </w:tc>
      </w:tr>
    </w:tbl>
    <w:p w14:paraId="4C243AB5" w14:textId="77777777" w:rsidR="00CB794E" w:rsidRPr="00F3187C" w:rsidRDefault="00CB794E" w:rsidP="00CB794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24ED1410" w14:textId="77777777" w:rsidR="00CB794E" w:rsidRPr="00F3187C" w:rsidRDefault="00CB794E" w:rsidP="00CB794E">
      <w:pPr>
        <w:numPr>
          <w:ilvl w:val="1"/>
          <w:numId w:val="31"/>
        </w:num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F3187C">
        <w:rPr>
          <w:rFonts w:ascii="Times New Roman" w:eastAsia="SimSun" w:hAnsi="Times New Roman" w:cs="Times New Roman"/>
          <w:sz w:val="20"/>
          <w:szCs w:val="20"/>
          <w:lang w:eastAsia="en-US"/>
        </w:rPr>
        <w:t>TS 36.181: Evolved Universal Terrestrial Radio Access (E-UTRA); Satellite Access Node conformance testing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4636"/>
        <w:gridCol w:w="3486"/>
      </w:tblGrid>
      <w:tr w:rsidR="00CB794E" w:rsidRPr="00F3187C" w14:paraId="1183FE7E" w14:textId="77777777" w:rsidTr="00F1614D">
        <w:tc>
          <w:tcPr>
            <w:tcW w:w="2335" w:type="dxa"/>
          </w:tcPr>
          <w:p w14:paraId="36276947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</w:pPr>
            <w:r w:rsidRPr="00F3187C"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  <w:t>Clause number</w:t>
            </w:r>
          </w:p>
        </w:tc>
        <w:tc>
          <w:tcPr>
            <w:tcW w:w="4636" w:type="dxa"/>
          </w:tcPr>
          <w:p w14:paraId="20FE9CD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</w:pPr>
            <w:r w:rsidRPr="00F3187C"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  <w:t>Clause name</w:t>
            </w:r>
          </w:p>
        </w:tc>
        <w:tc>
          <w:tcPr>
            <w:tcW w:w="3486" w:type="dxa"/>
          </w:tcPr>
          <w:p w14:paraId="62D49C7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</w:pPr>
            <w:r w:rsidRPr="00F3187C">
              <w:rPr>
                <w:rFonts w:ascii="Arial" w:eastAsia="Times New Roman" w:hAnsi="Arial" w:cs="Times New Roman"/>
                <w:b/>
                <w:bCs/>
                <w:sz w:val="18"/>
                <w:szCs w:val="18"/>
              </w:rPr>
              <w:t>Company name</w:t>
            </w:r>
          </w:p>
        </w:tc>
      </w:tr>
      <w:tr w:rsidR="00CB794E" w:rsidRPr="00F3187C" w14:paraId="59C0BE2C" w14:textId="77777777" w:rsidTr="00F1614D">
        <w:tc>
          <w:tcPr>
            <w:tcW w:w="2335" w:type="dxa"/>
          </w:tcPr>
          <w:p w14:paraId="0FC6D928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5A857B8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Conducted performance requirements - General</w:t>
            </w:r>
          </w:p>
        </w:tc>
        <w:tc>
          <w:tcPr>
            <w:tcW w:w="3486" w:type="dxa"/>
            <w:vMerge w:val="restart"/>
          </w:tcPr>
          <w:p w14:paraId="4DE15D2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Nokia</w:t>
            </w:r>
          </w:p>
        </w:tc>
      </w:tr>
      <w:tr w:rsidR="00CB794E" w:rsidRPr="00F3187C" w14:paraId="2D31FFCF" w14:textId="77777777" w:rsidTr="00F1614D">
        <w:tc>
          <w:tcPr>
            <w:tcW w:w="2335" w:type="dxa"/>
          </w:tcPr>
          <w:p w14:paraId="524C7F9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5BC89DD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PUSCH</w:t>
            </w:r>
          </w:p>
        </w:tc>
        <w:tc>
          <w:tcPr>
            <w:tcW w:w="3486" w:type="dxa"/>
            <w:vMerge/>
          </w:tcPr>
          <w:p w14:paraId="3A5D6D2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66141E75" w14:textId="77777777" w:rsidTr="00F1614D">
        <w:tc>
          <w:tcPr>
            <w:tcW w:w="2335" w:type="dxa"/>
          </w:tcPr>
          <w:p w14:paraId="722F855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241B059E" w14:textId="77777777" w:rsidR="00CB794E" w:rsidRPr="00F3187C" w:rsidRDefault="00CB794E" w:rsidP="00CB794E">
            <w:pPr>
              <w:keepNext/>
              <w:keepLines/>
              <w:tabs>
                <w:tab w:val="left" w:pos="30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PUCCH</w:t>
            </w:r>
          </w:p>
        </w:tc>
        <w:tc>
          <w:tcPr>
            <w:tcW w:w="3486" w:type="dxa"/>
            <w:vMerge/>
          </w:tcPr>
          <w:p w14:paraId="3BB33C11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77752CA7" w14:textId="77777777" w:rsidTr="00F1614D">
        <w:tc>
          <w:tcPr>
            <w:tcW w:w="2335" w:type="dxa"/>
          </w:tcPr>
          <w:p w14:paraId="2CE156E1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5BCED08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PRACH</w:t>
            </w:r>
          </w:p>
        </w:tc>
        <w:tc>
          <w:tcPr>
            <w:tcW w:w="3486" w:type="dxa"/>
            <w:vMerge/>
          </w:tcPr>
          <w:p w14:paraId="282390C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21E5B999" w14:textId="77777777" w:rsidTr="00F1614D">
        <w:tc>
          <w:tcPr>
            <w:tcW w:w="2335" w:type="dxa"/>
          </w:tcPr>
          <w:p w14:paraId="653EFC20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3C5B4266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NPUSCH format 1</w:t>
            </w:r>
          </w:p>
        </w:tc>
        <w:tc>
          <w:tcPr>
            <w:tcW w:w="3486" w:type="dxa"/>
            <w:vMerge w:val="restart"/>
          </w:tcPr>
          <w:p w14:paraId="140F16A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Huawei</w:t>
            </w:r>
          </w:p>
        </w:tc>
      </w:tr>
      <w:tr w:rsidR="00CB794E" w:rsidRPr="00F3187C" w14:paraId="58102FC6" w14:textId="77777777" w:rsidTr="00F1614D">
        <w:tc>
          <w:tcPr>
            <w:tcW w:w="2335" w:type="dxa"/>
          </w:tcPr>
          <w:p w14:paraId="050DF8C1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040CB33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NPUSCH format 2</w:t>
            </w:r>
          </w:p>
        </w:tc>
        <w:tc>
          <w:tcPr>
            <w:tcW w:w="3486" w:type="dxa"/>
            <w:vMerge/>
          </w:tcPr>
          <w:p w14:paraId="76453506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3C477B19" w14:textId="77777777" w:rsidTr="00F1614D">
        <w:tc>
          <w:tcPr>
            <w:tcW w:w="2335" w:type="dxa"/>
          </w:tcPr>
          <w:p w14:paraId="00059DDE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72860671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NPRACH</w:t>
            </w:r>
          </w:p>
        </w:tc>
        <w:tc>
          <w:tcPr>
            <w:tcW w:w="3486" w:type="dxa"/>
            <w:vMerge/>
          </w:tcPr>
          <w:p w14:paraId="1AB2111E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3E70129A" w14:textId="77777777" w:rsidTr="00F1614D">
        <w:tc>
          <w:tcPr>
            <w:tcW w:w="2335" w:type="dxa"/>
          </w:tcPr>
          <w:p w14:paraId="1D4A47B3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45AD5AC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Radiated performance requirements - General</w:t>
            </w:r>
          </w:p>
        </w:tc>
        <w:tc>
          <w:tcPr>
            <w:tcW w:w="3486" w:type="dxa"/>
            <w:vMerge w:val="restart"/>
          </w:tcPr>
          <w:p w14:paraId="26810380" w14:textId="349F4CEE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Nokia</w:t>
            </w:r>
          </w:p>
        </w:tc>
      </w:tr>
      <w:tr w:rsidR="00CB794E" w:rsidRPr="00F3187C" w14:paraId="0E0DC0F2" w14:textId="77777777" w:rsidTr="00F1614D">
        <w:tc>
          <w:tcPr>
            <w:tcW w:w="2335" w:type="dxa"/>
          </w:tcPr>
          <w:p w14:paraId="6C867443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7D2711C4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PUSCH</w:t>
            </w:r>
          </w:p>
        </w:tc>
        <w:tc>
          <w:tcPr>
            <w:tcW w:w="3486" w:type="dxa"/>
            <w:vMerge/>
          </w:tcPr>
          <w:p w14:paraId="5EE18DE7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5C9562C8" w14:textId="77777777" w:rsidTr="00F1614D">
        <w:tc>
          <w:tcPr>
            <w:tcW w:w="2335" w:type="dxa"/>
          </w:tcPr>
          <w:p w14:paraId="40AFB837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303AE794" w14:textId="77777777" w:rsidR="00CB794E" w:rsidRPr="00F3187C" w:rsidRDefault="00CB794E" w:rsidP="00CB794E">
            <w:pPr>
              <w:keepNext/>
              <w:keepLines/>
              <w:tabs>
                <w:tab w:val="left" w:pos="30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PUCCH</w:t>
            </w:r>
          </w:p>
        </w:tc>
        <w:tc>
          <w:tcPr>
            <w:tcW w:w="3486" w:type="dxa"/>
            <w:vMerge/>
          </w:tcPr>
          <w:p w14:paraId="5ED2EB2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519E82C3" w14:textId="77777777" w:rsidTr="00F1614D">
        <w:tc>
          <w:tcPr>
            <w:tcW w:w="2335" w:type="dxa"/>
          </w:tcPr>
          <w:p w14:paraId="69FB8465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71130C8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PRACH</w:t>
            </w:r>
          </w:p>
        </w:tc>
        <w:tc>
          <w:tcPr>
            <w:tcW w:w="3486" w:type="dxa"/>
            <w:vMerge/>
          </w:tcPr>
          <w:p w14:paraId="02D572B7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7F84BBB9" w14:textId="77777777" w:rsidTr="00F1614D">
        <w:tc>
          <w:tcPr>
            <w:tcW w:w="2335" w:type="dxa"/>
          </w:tcPr>
          <w:p w14:paraId="490B5A18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538C20B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NPUSCH format 1</w:t>
            </w:r>
          </w:p>
        </w:tc>
        <w:tc>
          <w:tcPr>
            <w:tcW w:w="3486" w:type="dxa"/>
            <w:vMerge w:val="restart"/>
          </w:tcPr>
          <w:p w14:paraId="41D0BA38" w14:textId="4D2356CD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Huawei</w:t>
            </w:r>
          </w:p>
        </w:tc>
      </w:tr>
      <w:tr w:rsidR="00CB794E" w:rsidRPr="00F3187C" w14:paraId="0DA5EC3A" w14:textId="77777777" w:rsidTr="00F1614D">
        <w:tc>
          <w:tcPr>
            <w:tcW w:w="2335" w:type="dxa"/>
          </w:tcPr>
          <w:p w14:paraId="2222B00E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27C8C8B4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NPUSCH format 2</w:t>
            </w:r>
          </w:p>
        </w:tc>
        <w:tc>
          <w:tcPr>
            <w:tcW w:w="3486" w:type="dxa"/>
            <w:vMerge/>
          </w:tcPr>
          <w:p w14:paraId="5CC85D08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41940B55" w14:textId="77777777" w:rsidTr="00F1614D">
        <w:tc>
          <w:tcPr>
            <w:tcW w:w="2335" w:type="dxa"/>
          </w:tcPr>
          <w:p w14:paraId="31642B43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6ADC7A09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Performance requirements for NPRACH</w:t>
            </w:r>
          </w:p>
        </w:tc>
        <w:tc>
          <w:tcPr>
            <w:tcW w:w="3486" w:type="dxa"/>
            <w:vMerge/>
          </w:tcPr>
          <w:p w14:paraId="27429D2A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</w:p>
        </w:tc>
      </w:tr>
      <w:tr w:rsidR="00CB794E" w:rsidRPr="00F3187C" w14:paraId="6CF3A4E4" w14:textId="77777777" w:rsidTr="00F1614D">
        <w:tc>
          <w:tcPr>
            <w:tcW w:w="2335" w:type="dxa"/>
          </w:tcPr>
          <w:p w14:paraId="678382C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3B3C463C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Fixed Reference Channels for PUSCH transmission</w:t>
            </w:r>
          </w:p>
        </w:tc>
        <w:tc>
          <w:tcPr>
            <w:tcW w:w="3486" w:type="dxa"/>
          </w:tcPr>
          <w:p w14:paraId="125F4C0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Nokia</w:t>
            </w:r>
          </w:p>
        </w:tc>
      </w:tr>
      <w:tr w:rsidR="00CB794E" w:rsidRPr="00F3187C" w14:paraId="74FE2BBC" w14:textId="77777777" w:rsidTr="00F1614D">
        <w:tc>
          <w:tcPr>
            <w:tcW w:w="2335" w:type="dxa"/>
          </w:tcPr>
          <w:p w14:paraId="5A09B98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4220912B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PRACH Test preambles</w:t>
            </w:r>
          </w:p>
        </w:tc>
        <w:tc>
          <w:tcPr>
            <w:tcW w:w="3486" w:type="dxa"/>
          </w:tcPr>
          <w:p w14:paraId="766DFFE0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Nokia</w:t>
            </w:r>
          </w:p>
        </w:tc>
      </w:tr>
      <w:tr w:rsidR="00CB794E" w:rsidRPr="00F3187C" w14:paraId="0AF43C15" w14:textId="77777777" w:rsidTr="00F1614D">
        <w:tc>
          <w:tcPr>
            <w:tcW w:w="2335" w:type="dxa"/>
          </w:tcPr>
          <w:p w14:paraId="55E0B2C6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283729ED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Fixed Reference Channels for NPUSCH format 1 transmission</w:t>
            </w:r>
          </w:p>
        </w:tc>
        <w:tc>
          <w:tcPr>
            <w:tcW w:w="3486" w:type="dxa"/>
          </w:tcPr>
          <w:p w14:paraId="67503453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Huawei</w:t>
            </w:r>
          </w:p>
        </w:tc>
      </w:tr>
      <w:tr w:rsidR="00CB794E" w:rsidRPr="00CB794E" w14:paraId="3D0D3670" w14:textId="77777777" w:rsidTr="00F1614D">
        <w:tc>
          <w:tcPr>
            <w:tcW w:w="2335" w:type="dxa"/>
          </w:tcPr>
          <w:p w14:paraId="56B1A2A2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TBD</w:t>
            </w:r>
          </w:p>
        </w:tc>
        <w:tc>
          <w:tcPr>
            <w:tcW w:w="4636" w:type="dxa"/>
          </w:tcPr>
          <w:p w14:paraId="77B8F2BF" w14:textId="77777777" w:rsidR="00CB794E" w:rsidRPr="00F3187C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SimSun" w:hAnsi="Arial" w:cs="Arial"/>
                <w:sz w:val="18"/>
                <w:szCs w:val="18"/>
              </w:rPr>
            </w:pPr>
            <w:r w:rsidRPr="00F3187C">
              <w:rPr>
                <w:rFonts w:ascii="Arial" w:eastAsia="SimSun" w:hAnsi="Arial" w:cs="Arial"/>
                <w:sz w:val="18"/>
                <w:szCs w:val="18"/>
              </w:rPr>
              <w:t>Measurement of Performance Requirements</w:t>
            </w:r>
          </w:p>
        </w:tc>
        <w:tc>
          <w:tcPr>
            <w:tcW w:w="3486" w:type="dxa"/>
          </w:tcPr>
          <w:p w14:paraId="0D4577AF" w14:textId="77777777" w:rsidR="00CB794E" w:rsidRPr="00CB794E" w:rsidRDefault="00CB794E" w:rsidP="00CB794E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</w:pPr>
            <w:r w:rsidRPr="00F3187C">
              <w:rPr>
                <w:rFonts w:ascii="Arial" w:eastAsia="Times New Roman" w:hAnsi="Arial" w:cs="Times New Roman"/>
                <w:sz w:val="18"/>
                <w:szCs w:val="20"/>
                <w:lang w:eastAsia="en-GB"/>
              </w:rPr>
              <w:t>Huawei</w:t>
            </w:r>
          </w:p>
        </w:tc>
      </w:tr>
    </w:tbl>
    <w:p w14:paraId="3EEE3390" w14:textId="77777777" w:rsidR="00CB794E" w:rsidRPr="00CB794E" w:rsidRDefault="00CB794E" w:rsidP="00CB794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533D0316" w14:textId="77777777" w:rsidR="00CB794E" w:rsidRPr="00CB794E" w:rsidRDefault="00CB794E" w:rsidP="00CB794E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66AC52C8" w14:textId="77777777" w:rsidR="00CB794E" w:rsidRPr="00CB794E" w:rsidRDefault="00CB794E" w:rsidP="00CB794E">
      <w:pPr>
        <w:spacing w:afterLines="50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7D60CDB7" w14:textId="77777777" w:rsidR="00AC7A19" w:rsidRPr="00AC7A19" w:rsidRDefault="00AC7A19" w:rsidP="00AC7A19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</w:p>
    <w:sectPr w:rsidR="00AC7A19" w:rsidRPr="00AC7A19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E0D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21B72C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683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0AFF1E9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2"/>
  </w:num>
  <w:num w:numId="2" w16cid:durableId="767700499">
    <w:abstractNumId w:val="12"/>
  </w:num>
  <w:num w:numId="3" w16cid:durableId="980884213">
    <w:abstractNumId w:val="21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2"/>
  </w:num>
  <w:num w:numId="10" w16cid:durableId="1699429464">
    <w:abstractNumId w:val="22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0"/>
  </w:num>
  <w:num w:numId="15" w16cid:durableId="1988124532">
    <w:abstractNumId w:val="22"/>
  </w:num>
  <w:num w:numId="16" w16cid:durableId="563225832">
    <w:abstractNumId w:val="22"/>
  </w:num>
  <w:num w:numId="17" w16cid:durableId="599262311">
    <w:abstractNumId w:val="15"/>
  </w:num>
  <w:num w:numId="18" w16cid:durableId="161748096">
    <w:abstractNumId w:val="23"/>
  </w:num>
  <w:num w:numId="19" w16cid:durableId="573126915">
    <w:abstractNumId w:val="22"/>
  </w:num>
  <w:num w:numId="20" w16cid:durableId="2004045065">
    <w:abstractNumId w:val="5"/>
  </w:num>
  <w:num w:numId="21" w16cid:durableId="584807274">
    <w:abstractNumId w:val="22"/>
  </w:num>
  <w:num w:numId="22" w16cid:durableId="181170718">
    <w:abstractNumId w:val="22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19"/>
  </w:num>
  <w:num w:numId="30" w16cid:durableId="2003196174">
    <w:abstractNumId w:val="14"/>
  </w:num>
  <w:num w:numId="31" w16cid:durableId="88691361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E00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4D6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B76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638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4F2"/>
    <w:rsid w:val="000E55AE"/>
    <w:rsid w:val="000E59CB"/>
    <w:rsid w:val="000E5B16"/>
    <w:rsid w:val="000E5EF4"/>
    <w:rsid w:val="000E61B1"/>
    <w:rsid w:val="000E669F"/>
    <w:rsid w:val="000E6A68"/>
    <w:rsid w:val="000E6B80"/>
    <w:rsid w:val="000E6C29"/>
    <w:rsid w:val="000E6EBC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7CAD"/>
    <w:rsid w:val="001305A7"/>
    <w:rsid w:val="001308F6"/>
    <w:rsid w:val="0013169D"/>
    <w:rsid w:val="00132700"/>
    <w:rsid w:val="00132CEA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6AB"/>
    <w:rsid w:val="00151EDC"/>
    <w:rsid w:val="0015432E"/>
    <w:rsid w:val="00154449"/>
    <w:rsid w:val="00155FC8"/>
    <w:rsid w:val="00156368"/>
    <w:rsid w:val="00157359"/>
    <w:rsid w:val="00157EC4"/>
    <w:rsid w:val="001617B9"/>
    <w:rsid w:val="00161C3E"/>
    <w:rsid w:val="00162690"/>
    <w:rsid w:val="0016274A"/>
    <w:rsid w:val="00162CC9"/>
    <w:rsid w:val="00163132"/>
    <w:rsid w:val="00163AFF"/>
    <w:rsid w:val="00163C61"/>
    <w:rsid w:val="001648F7"/>
    <w:rsid w:val="00164BF9"/>
    <w:rsid w:val="001650B5"/>
    <w:rsid w:val="00165A8C"/>
    <w:rsid w:val="00165B03"/>
    <w:rsid w:val="0016639A"/>
    <w:rsid w:val="0016789C"/>
    <w:rsid w:val="00167BAA"/>
    <w:rsid w:val="00167BF6"/>
    <w:rsid w:val="00167D97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27D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47D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0DCB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021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F24"/>
    <w:rsid w:val="0028787D"/>
    <w:rsid w:val="002878A1"/>
    <w:rsid w:val="00290438"/>
    <w:rsid w:val="00290469"/>
    <w:rsid w:val="00290BF1"/>
    <w:rsid w:val="00291CEF"/>
    <w:rsid w:val="00292326"/>
    <w:rsid w:val="002924FD"/>
    <w:rsid w:val="002928B9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D2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5B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7A4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0C0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69C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9E2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3C6"/>
    <w:rsid w:val="004B0849"/>
    <w:rsid w:val="004B250B"/>
    <w:rsid w:val="004B2DB1"/>
    <w:rsid w:val="004B32D9"/>
    <w:rsid w:val="004B3A83"/>
    <w:rsid w:val="004B5AD2"/>
    <w:rsid w:val="004B68CE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CD3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C9E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5B"/>
    <w:rsid w:val="005053E7"/>
    <w:rsid w:val="00505B05"/>
    <w:rsid w:val="0050612D"/>
    <w:rsid w:val="0050629A"/>
    <w:rsid w:val="00507187"/>
    <w:rsid w:val="005072DF"/>
    <w:rsid w:val="00510DD2"/>
    <w:rsid w:val="00510F21"/>
    <w:rsid w:val="00511C1E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5A4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1C97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0930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10C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BFE"/>
    <w:rsid w:val="005B2177"/>
    <w:rsid w:val="005B25E1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847"/>
    <w:rsid w:val="005E023C"/>
    <w:rsid w:val="005E05CD"/>
    <w:rsid w:val="005E0E55"/>
    <w:rsid w:val="005E101C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13F7"/>
    <w:rsid w:val="0068254F"/>
    <w:rsid w:val="0068289E"/>
    <w:rsid w:val="00682E4B"/>
    <w:rsid w:val="00683043"/>
    <w:rsid w:val="00684AB1"/>
    <w:rsid w:val="006857BA"/>
    <w:rsid w:val="00685CDF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0BEF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6B8B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85D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E41"/>
    <w:rsid w:val="00725192"/>
    <w:rsid w:val="007251E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3E2"/>
    <w:rsid w:val="007B75EA"/>
    <w:rsid w:val="007B7840"/>
    <w:rsid w:val="007C0017"/>
    <w:rsid w:val="007C0182"/>
    <w:rsid w:val="007C1502"/>
    <w:rsid w:val="007C1B39"/>
    <w:rsid w:val="007C225A"/>
    <w:rsid w:val="007C3F08"/>
    <w:rsid w:val="007C563E"/>
    <w:rsid w:val="007C5DBD"/>
    <w:rsid w:val="007C71BC"/>
    <w:rsid w:val="007C7512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3BC1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27C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9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68F"/>
    <w:rsid w:val="008F16F9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052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05B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0EB2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494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C1C"/>
    <w:rsid w:val="00AA7F13"/>
    <w:rsid w:val="00AB0D58"/>
    <w:rsid w:val="00AB1140"/>
    <w:rsid w:val="00AB2FFA"/>
    <w:rsid w:val="00AB3179"/>
    <w:rsid w:val="00AB350E"/>
    <w:rsid w:val="00AB3CC7"/>
    <w:rsid w:val="00AB3D40"/>
    <w:rsid w:val="00AB412D"/>
    <w:rsid w:val="00AB418B"/>
    <w:rsid w:val="00AB452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1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C7A19"/>
    <w:rsid w:val="00AD0C64"/>
    <w:rsid w:val="00AD2199"/>
    <w:rsid w:val="00AD22F3"/>
    <w:rsid w:val="00AD2A6F"/>
    <w:rsid w:val="00AD307A"/>
    <w:rsid w:val="00AD357C"/>
    <w:rsid w:val="00AD36EB"/>
    <w:rsid w:val="00AD3FE9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D5B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877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BEA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633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9E7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BD2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0EC"/>
    <w:rsid w:val="00BA3787"/>
    <w:rsid w:val="00BA448A"/>
    <w:rsid w:val="00BA44B0"/>
    <w:rsid w:val="00BA459C"/>
    <w:rsid w:val="00BA51D8"/>
    <w:rsid w:val="00BA6209"/>
    <w:rsid w:val="00BA6D61"/>
    <w:rsid w:val="00BA7B82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43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6CC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0422"/>
    <w:rsid w:val="00CA117B"/>
    <w:rsid w:val="00CA1A99"/>
    <w:rsid w:val="00CA1AF8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608"/>
    <w:rsid w:val="00CB4720"/>
    <w:rsid w:val="00CB4CB0"/>
    <w:rsid w:val="00CB5DA3"/>
    <w:rsid w:val="00CB62C9"/>
    <w:rsid w:val="00CB7567"/>
    <w:rsid w:val="00CB794E"/>
    <w:rsid w:val="00CC0764"/>
    <w:rsid w:val="00CC0A3E"/>
    <w:rsid w:val="00CC2FE9"/>
    <w:rsid w:val="00CC320E"/>
    <w:rsid w:val="00CC3E30"/>
    <w:rsid w:val="00CC515D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118A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8D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0B"/>
    <w:rsid w:val="00D802D9"/>
    <w:rsid w:val="00D80D82"/>
    <w:rsid w:val="00D81A4E"/>
    <w:rsid w:val="00D8240C"/>
    <w:rsid w:val="00D82C23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B7DF6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6F3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ACD"/>
    <w:rsid w:val="00E62DC3"/>
    <w:rsid w:val="00E6368C"/>
    <w:rsid w:val="00E647F5"/>
    <w:rsid w:val="00E64989"/>
    <w:rsid w:val="00E6535F"/>
    <w:rsid w:val="00E6619C"/>
    <w:rsid w:val="00E66432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20A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49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87C"/>
    <w:rsid w:val="00F31ECA"/>
    <w:rsid w:val="00F335A8"/>
    <w:rsid w:val="00F33A72"/>
    <w:rsid w:val="00F34055"/>
    <w:rsid w:val="00F358F9"/>
    <w:rsid w:val="00F3759B"/>
    <w:rsid w:val="00F37840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82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87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187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187C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table" w:customStyle="1" w:styleId="TableGrid1">
    <w:name w:val="Table Grid1"/>
    <w:basedOn w:val="TableNormal"/>
    <w:next w:val="TableGrid"/>
    <w:qFormat/>
    <w:rsid w:val="00CB79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564D6"/>
    <w:rPr>
      <w:rFonts w:asciiTheme="minorHAnsi" w:eastAsiaTheme="minorEastAsia" w:hAnsiTheme="minorHAnsi" w:cstheme="minorBidi"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F6F55-DB53-4611-A7FB-AFE830532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45A6DF-8DA1-44A9-92D1-A1EFC26D6D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31A7D2-295C-49EE-9D70-3DF1272E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1292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Kazuyoshi Uesaka</cp:lastModifiedBy>
  <cp:revision>92</cp:revision>
  <dcterms:created xsi:type="dcterms:W3CDTF">2023-04-20T13:25:00Z</dcterms:created>
  <dcterms:modified xsi:type="dcterms:W3CDTF">2023-04-25T12:28:00Z</dcterms:modified>
</cp:coreProperties>
</file>